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97591E" w:rsidRDefault="00216541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53757" w:rsidRPr="0059369E" w:rsidRDefault="00453757" w:rsidP="00453757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 xml:space="preserve">научной </w:t>
                  </w:r>
                  <w:r w:rsidR="001A4C2A" w:rsidRPr="007605BC">
                    <w:rPr>
                      <w:sz w:val="20"/>
                      <w:szCs w:val="20"/>
                    </w:rPr>
                    <w:t xml:space="preserve">специальности </w:t>
                  </w:r>
                  <w:r w:rsidR="00D133A2" w:rsidRPr="007605BC">
                    <w:rPr>
                      <w:sz w:val="20"/>
                      <w:szCs w:val="20"/>
                    </w:rPr>
                    <w:t>5.2.3. Региональная и отраслевая экономика</w:t>
                  </w:r>
                  <w:r w:rsidRPr="007605BC">
                    <w:rPr>
                      <w:sz w:val="20"/>
                      <w:szCs w:val="20"/>
                    </w:rPr>
                    <w:t>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C00A17" w:rsidRPr="0059369E">
                    <w:rPr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F7717A" w:rsidRPr="00F7717A">
                    <w:rPr>
                      <w:color w:val="000000"/>
                      <w:sz w:val="20"/>
                      <w:szCs w:val="20"/>
                    </w:rPr>
                    <w:t>27.03.2023 № 51</w:t>
                  </w:r>
                </w:p>
                <w:p w:rsidR="00D34708" w:rsidRPr="00AE7C8D" w:rsidRDefault="00D34708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97591E" w:rsidRDefault="00D34708" w:rsidP="00D34708">
      <w:pPr>
        <w:ind w:left="5670"/>
        <w:rPr>
          <w:rFonts w:eastAsia="Courier New"/>
          <w:b/>
          <w:bCs/>
        </w:rPr>
      </w:pPr>
    </w:p>
    <w:p w:rsidR="00D34708" w:rsidRPr="0097591E" w:rsidRDefault="00D34708" w:rsidP="00D34708">
      <w:pPr>
        <w:ind w:left="5670"/>
        <w:rPr>
          <w:rFonts w:eastAsia="Courier New"/>
          <w:b/>
          <w:bCs/>
        </w:rPr>
      </w:pPr>
    </w:p>
    <w:p w:rsidR="00D34708" w:rsidRPr="0097591E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97591E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97591E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97591E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97591E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97591E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7591E">
        <w:rPr>
          <w:rFonts w:eastAsia="Courier New"/>
          <w:noProof/>
          <w:lang w:bidi="ru-RU"/>
        </w:rPr>
        <w:t>Кафедра «</w:t>
      </w:r>
      <w:r w:rsidR="00D133A2" w:rsidRPr="0097591E">
        <w:rPr>
          <w:rFonts w:eastAsia="Courier New"/>
          <w:noProof/>
          <w:lang w:bidi="ru-RU"/>
        </w:rPr>
        <w:t>Экономики и управления персоналом</w:t>
      </w:r>
      <w:r w:rsidRPr="0097591E">
        <w:rPr>
          <w:rFonts w:eastAsia="Courier New"/>
          <w:noProof/>
          <w:lang w:bidi="ru-RU"/>
        </w:rPr>
        <w:t>»</w:t>
      </w:r>
    </w:p>
    <w:p w:rsidR="00D34708" w:rsidRPr="0097591E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97591E" w:rsidRDefault="00216541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FC1047" w:rsidRDefault="00D34708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A94BF8" w:rsidRPr="00C00A17">
                    <w:t>2</w:t>
                  </w:r>
                  <w:r w:rsidR="00F7717A">
                    <w:t>7</w:t>
                  </w:r>
                  <w:r w:rsidR="00A94BF8" w:rsidRPr="00C00A17">
                    <w:t>.0</w:t>
                  </w:r>
                  <w:r w:rsidR="00C00A17" w:rsidRPr="00C00A17">
                    <w:t>3</w:t>
                  </w:r>
                  <w:r w:rsidR="00A94BF8" w:rsidRPr="00C00A17">
                    <w:t>.202</w:t>
                  </w:r>
                  <w:r w:rsidR="00F7717A">
                    <w:t>1</w:t>
                  </w:r>
                  <w:r w:rsidR="00A94BF8" w:rsidRPr="00C00A17">
                    <w:t xml:space="preserve">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97591E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97591E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97591E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97591E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97591E" w:rsidRDefault="00D34708" w:rsidP="00D34708">
      <w:pPr>
        <w:jc w:val="center"/>
        <w:rPr>
          <w:lang w:eastAsia="en-US"/>
        </w:rPr>
      </w:pPr>
    </w:p>
    <w:p w:rsidR="00D34708" w:rsidRPr="0097591E" w:rsidRDefault="00D34708" w:rsidP="00D34708">
      <w:pPr>
        <w:jc w:val="center"/>
        <w:rPr>
          <w:lang w:eastAsia="en-US"/>
        </w:rPr>
      </w:pPr>
    </w:p>
    <w:p w:rsidR="00D34708" w:rsidRPr="0097591E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97591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97591E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97591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97591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97591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97591E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97591E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97591E" w:rsidRDefault="00D34708" w:rsidP="00D34708">
      <w:pPr>
        <w:tabs>
          <w:tab w:val="left" w:pos="708"/>
        </w:tabs>
        <w:jc w:val="center"/>
        <w:rPr>
          <w:b/>
        </w:rPr>
      </w:pPr>
    </w:p>
    <w:p w:rsidR="00350180" w:rsidRPr="0097591E" w:rsidRDefault="00350180" w:rsidP="00350180">
      <w:pPr>
        <w:suppressAutoHyphens/>
        <w:jc w:val="center"/>
        <w:rPr>
          <w:b/>
          <w:bCs/>
          <w:caps/>
          <w:sz w:val="32"/>
          <w:szCs w:val="32"/>
        </w:rPr>
      </w:pPr>
      <w:r w:rsidRPr="0097591E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350180" w:rsidRPr="0097591E" w:rsidRDefault="00350180" w:rsidP="00350180">
      <w:pPr>
        <w:suppressAutoHyphens/>
        <w:jc w:val="center"/>
        <w:rPr>
          <w:bCs/>
          <w:caps/>
          <w:sz w:val="22"/>
          <w:szCs w:val="22"/>
        </w:rPr>
      </w:pPr>
      <w:r w:rsidRPr="0097591E">
        <w:rPr>
          <w:bCs/>
          <w:caps/>
          <w:sz w:val="22"/>
          <w:szCs w:val="22"/>
        </w:rPr>
        <w:t>(</w:t>
      </w:r>
      <w:r w:rsidRPr="0097591E">
        <w:rPr>
          <w:sz w:val="22"/>
          <w:szCs w:val="22"/>
        </w:rPr>
        <w:t>Научно-исследовательская практика</w:t>
      </w:r>
      <w:r w:rsidRPr="0097591E">
        <w:rPr>
          <w:bCs/>
          <w:caps/>
          <w:sz w:val="22"/>
          <w:szCs w:val="22"/>
        </w:rPr>
        <w:t>)</w:t>
      </w:r>
    </w:p>
    <w:p w:rsidR="00350180" w:rsidRPr="0097591E" w:rsidRDefault="00350180" w:rsidP="00350180">
      <w:pPr>
        <w:jc w:val="center"/>
        <w:rPr>
          <w:bCs/>
        </w:rPr>
      </w:pPr>
      <w:r w:rsidRPr="0097591E">
        <w:rPr>
          <w:bCs/>
        </w:rPr>
        <w:t>2.2.2 (П)</w:t>
      </w:r>
    </w:p>
    <w:p w:rsidR="00074CDD" w:rsidRPr="0097591E" w:rsidRDefault="00074CDD" w:rsidP="00D34708">
      <w:pPr>
        <w:suppressAutoHyphens/>
        <w:jc w:val="center"/>
        <w:rPr>
          <w:b/>
          <w:bCs/>
        </w:rPr>
      </w:pPr>
    </w:p>
    <w:p w:rsidR="001914E9" w:rsidRPr="0097591E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97591E">
        <w:rPr>
          <w:rFonts w:eastAsia="Courier New"/>
          <w:sz w:val="28"/>
          <w:szCs w:val="28"/>
          <w:lang w:bidi="ru-RU"/>
        </w:rPr>
        <w:t xml:space="preserve">по </w:t>
      </w:r>
      <w:r w:rsidRPr="0097591E">
        <w:rPr>
          <w:sz w:val="28"/>
          <w:szCs w:val="28"/>
        </w:rPr>
        <w:t xml:space="preserve">программе подготовки </w:t>
      </w:r>
      <w:r w:rsidR="007E7CDE" w:rsidRPr="0097591E">
        <w:rPr>
          <w:sz w:val="28"/>
          <w:szCs w:val="28"/>
        </w:rPr>
        <w:t xml:space="preserve">научных и </w:t>
      </w:r>
      <w:r w:rsidR="001914E9" w:rsidRPr="0097591E">
        <w:rPr>
          <w:sz w:val="28"/>
          <w:szCs w:val="28"/>
        </w:rPr>
        <w:t>научно-педагогических</w:t>
      </w:r>
    </w:p>
    <w:p w:rsidR="001914E9" w:rsidRPr="0097591E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97591E">
        <w:rPr>
          <w:sz w:val="28"/>
          <w:szCs w:val="28"/>
        </w:rPr>
        <w:t>кадров в аспирантуре</w:t>
      </w:r>
      <w:r w:rsidR="007E7CDE" w:rsidRPr="0097591E">
        <w:rPr>
          <w:rFonts w:eastAsia="Courier New"/>
          <w:sz w:val="28"/>
          <w:szCs w:val="28"/>
          <w:lang w:bidi="ru-RU"/>
        </w:rPr>
        <w:t xml:space="preserve"> </w:t>
      </w:r>
      <w:r w:rsidRPr="0097591E">
        <w:rPr>
          <w:sz w:val="28"/>
          <w:szCs w:val="28"/>
        </w:rPr>
        <w:t xml:space="preserve">по </w:t>
      </w:r>
      <w:r w:rsidR="007E7CDE" w:rsidRPr="0097591E">
        <w:rPr>
          <w:sz w:val="28"/>
          <w:szCs w:val="28"/>
        </w:rPr>
        <w:t>н</w:t>
      </w:r>
      <w:r w:rsidR="001A4C2A" w:rsidRPr="0097591E">
        <w:rPr>
          <w:sz w:val="28"/>
          <w:szCs w:val="28"/>
        </w:rPr>
        <w:t>аучной специальности</w:t>
      </w:r>
    </w:p>
    <w:p w:rsidR="001A4C2A" w:rsidRPr="0097591E" w:rsidRDefault="00D133A2" w:rsidP="007E7CDE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97591E">
        <w:rPr>
          <w:b/>
          <w:sz w:val="28"/>
          <w:szCs w:val="28"/>
        </w:rPr>
        <w:t>5.2.3. Региональная и отраслевая экономика</w:t>
      </w:r>
    </w:p>
    <w:p w:rsidR="00D34708" w:rsidRPr="0097591E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97591E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97591E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97591E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97591E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97591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97591E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97591E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F7717A" w:rsidRDefault="00F7717A" w:rsidP="00F7717A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F7717A" w:rsidRDefault="00F7717A" w:rsidP="00F7717A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F7717A" w:rsidRDefault="00F7717A" w:rsidP="00F7717A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на 2023/2024 учебный год</w:t>
      </w:r>
    </w:p>
    <w:p w:rsidR="00F7717A" w:rsidRDefault="00F7717A" w:rsidP="00F7717A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F7717A" w:rsidRDefault="00F7717A" w:rsidP="00F7717A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F7717A" w:rsidRDefault="00F7717A" w:rsidP="00F7717A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F7717A" w:rsidRDefault="00F7717A" w:rsidP="00F7717A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2023</w:t>
      </w:r>
    </w:p>
    <w:p w:rsidR="00D34708" w:rsidRPr="0097591E" w:rsidRDefault="00D34708" w:rsidP="0079237A">
      <w:r w:rsidRPr="0097591E">
        <w:br w:type="page"/>
      </w:r>
    </w:p>
    <w:p w:rsidR="00D34708" w:rsidRPr="0097591E" w:rsidRDefault="00D34708" w:rsidP="0079237A">
      <w:pPr>
        <w:jc w:val="both"/>
        <w:rPr>
          <w:spacing w:val="-3"/>
          <w:lang w:eastAsia="en-US"/>
        </w:rPr>
      </w:pPr>
      <w:r w:rsidRPr="0097591E">
        <w:rPr>
          <w:spacing w:val="-3"/>
          <w:lang w:eastAsia="en-US"/>
        </w:rPr>
        <w:t>Составитель:</w:t>
      </w:r>
    </w:p>
    <w:p w:rsidR="00D34708" w:rsidRPr="0097591E" w:rsidRDefault="00D34708" w:rsidP="0079237A">
      <w:pPr>
        <w:jc w:val="both"/>
        <w:rPr>
          <w:spacing w:val="-3"/>
          <w:lang w:eastAsia="en-US"/>
        </w:rPr>
      </w:pPr>
    </w:p>
    <w:p w:rsidR="00D34708" w:rsidRPr="0097591E" w:rsidRDefault="003469FA" w:rsidP="0079237A">
      <w:pPr>
        <w:jc w:val="both"/>
        <w:rPr>
          <w:spacing w:val="-3"/>
          <w:lang w:eastAsia="en-US"/>
        </w:rPr>
      </w:pPr>
      <w:r w:rsidRPr="0097591E">
        <w:t>д</w:t>
      </w:r>
      <w:r w:rsidR="00D34708" w:rsidRPr="0097591E">
        <w:t>.</w:t>
      </w:r>
      <w:r w:rsidR="00D133A2" w:rsidRPr="0097591E">
        <w:t>э</w:t>
      </w:r>
      <w:r w:rsidR="00D34708" w:rsidRPr="0097591E">
        <w:t xml:space="preserve">.н., </w:t>
      </w:r>
      <w:r w:rsidRPr="0097591E">
        <w:t>профессор</w:t>
      </w:r>
      <w:r w:rsidR="00D34708" w:rsidRPr="0097591E">
        <w:t xml:space="preserve"> ___________/</w:t>
      </w:r>
      <w:proofErr w:type="spellStart"/>
      <w:r w:rsidRPr="0097591E">
        <w:t>Патласов</w:t>
      </w:r>
      <w:proofErr w:type="spellEnd"/>
      <w:r w:rsidRPr="0097591E">
        <w:t xml:space="preserve"> О.Ю.</w:t>
      </w:r>
      <w:r w:rsidR="00D133A2" w:rsidRPr="0097591E">
        <w:t xml:space="preserve"> </w:t>
      </w:r>
      <w:r w:rsidR="00D34708" w:rsidRPr="0097591E">
        <w:t>/</w:t>
      </w:r>
    </w:p>
    <w:p w:rsidR="00D34708" w:rsidRPr="0097591E" w:rsidRDefault="00D34708" w:rsidP="0079237A">
      <w:pPr>
        <w:jc w:val="both"/>
        <w:rPr>
          <w:spacing w:val="-3"/>
          <w:lang w:eastAsia="en-US"/>
        </w:rPr>
      </w:pPr>
    </w:p>
    <w:p w:rsidR="00D34708" w:rsidRPr="0097591E" w:rsidRDefault="00D34708" w:rsidP="0079237A">
      <w:pPr>
        <w:jc w:val="both"/>
        <w:rPr>
          <w:spacing w:val="-3"/>
          <w:lang w:eastAsia="en-US"/>
        </w:rPr>
      </w:pPr>
      <w:r w:rsidRPr="0097591E">
        <w:rPr>
          <w:spacing w:val="-3"/>
          <w:lang w:eastAsia="en-US"/>
        </w:rPr>
        <w:t>Рабочая программа дисциплины одобрена на заседании кафедры «</w:t>
      </w:r>
      <w:r w:rsidR="00D133A2" w:rsidRPr="0097591E">
        <w:rPr>
          <w:spacing w:val="-3"/>
          <w:lang w:eastAsia="en-US"/>
        </w:rPr>
        <w:t>Экономики и управления</w:t>
      </w:r>
      <w:r w:rsidRPr="0097591E">
        <w:rPr>
          <w:spacing w:val="-3"/>
          <w:lang w:eastAsia="en-US"/>
        </w:rPr>
        <w:t>»</w:t>
      </w:r>
    </w:p>
    <w:p w:rsidR="00216541" w:rsidRDefault="00216541" w:rsidP="0079237A">
      <w:pPr>
        <w:jc w:val="both"/>
        <w:rPr>
          <w:spacing w:val="-3"/>
          <w:lang w:eastAsia="en-US"/>
        </w:rPr>
      </w:pPr>
    </w:p>
    <w:p w:rsidR="00D34708" w:rsidRPr="0097591E" w:rsidRDefault="00A94BF8" w:rsidP="0079237A">
      <w:pPr>
        <w:jc w:val="both"/>
        <w:rPr>
          <w:spacing w:val="-3"/>
          <w:lang w:eastAsia="en-US"/>
        </w:rPr>
      </w:pPr>
      <w:r w:rsidRPr="0097591E">
        <w:rPr>
          <w:spacing w:val="-3"/>
          <w:lang w:eastAsia="en-US"/>
        </w:rPr>
        <w:t>Протокол от 2</w:t>
      </w:r>
      <w:r w:rsidR="00F7717A">
        <w:rPr>
          <w:spacing w:val="-3"/>
          <w:lang w:eastAsia="en-US"/>
        </w:rPr>
        <w:t>4</w:t>
      </w:r>
      <w:r w:rsidRPr="0097591E">
        <w:rPr>
          <w:spacing w:val="-3"/>
          <w:lang w:eastAsia="en-US"/>
        </w:rPr>
        <w:t>.03.202</w:t>
      </w:r>
      <w:r w:rsidR="00F7717A">
        <w:rPr>
          <w:spacing w:val="-3"/>
          <w:lang w:eastAsia="en-US"/>
        </w:rPr>
        <w:t>3</w:t>
      </w:r>
      <w:r w:rsidRPr="0097591E">
        <w:rPr>
          <w:spacing w:val="-3"/>
          <w:lang w:eastAsia="en-US"/>
        </w:rPr>
        <w:t xml:space="preserve"> г. № 8</w:t>
      </w:r>
    </w:p>
    <w:p w:rsidR="00A94BF8" w:rsidRPr="0097591E" w:rsidRDefault="00A94BF8" w:rsidP="0079237A">
      <w:pPr>
        <w:jc w:val="both"/>
        <w:rPr>
          <w:spacing w:val="-3"/>
          <w:lang w:eastAsia="en-US"/>
        </w:rPr>
      </w:pPr>
    </w:p>
    <w:p w:rsidR="00D133A2" w:rsidRPr="0097591E" w:rsidRDefault="00D34708" w:rsidP="00D133A2">
      <w:pPr>
        <w:jc w:val="both"/>
        <w:rPr>
          <w:spacing w:val="-3"/>
          <w:lang w:eastAsia="en-US"/>
        </w:rPr>
      </w:pPr>
      <w:r w:rsidRPr="0097591E">
        <w:rPr>
          <w:spacing w:val="-3"/>
          <w:lang w:eastAsia="en-US"/>
        </w:rPr>
        <w:t xml:space="preserve">Зав. кафедрой </w:t>
      </w:r>
      <w:r w:rsidR="00D133A2" w:rsidRPr="0097591E">
        <w:t>к.э.н., доцент ___________/</w:t>
      </w:r>
      <w:r w:rsidR="00216541">
        <w:t>О.В. Сергиенко</w:t>
      </w:r>
      <w:r w:rsidR="00D133A2" w:rsidRPr="0097591E">
        <w:t xml:space="preserve"> /</w:t>
      </w:r>
    </w:p>
    <w:p w:rsidR="00D34708" w:rsidRPr="0097591E" w:rsidRDefault="00D34708" w:rsidP="0079237A">
      <w:pPr>
        <w:jc w:val="both"/>
        <w:rPr>
          <w:spacing w:val="-3"/>
          <w:lang w:eastAsia="en-US"/>
        </w:rPr>
      </w:pPr>
    </w:p>
    <w:p w:rsidR="00D34708" w:rsidRPr="0097591E" w:rsidRDefault="00D34708" w:rsidP="0079237A">
      <w:pPr>
        <w:rPr>
          <w:rFonts w:eastAsia="SimSun"/>
          <w:b/>
          <w:kern w:val="2"/>
          <w:lang w:eastAsia="hi-IN" w:bidi="hi-IN"/>
        </w:rPr>
      </w:pPr>
      <w:r w:rsidRPr="0097591E">
        <w:rPr>
          <w:rFonts w:eastAsia="SimSun"/>
          <w:b/>
          <w:kern w:val="2"/>
          <w:lang w:eastAsia="hi-IN" w:bidi="hi-IN"/>
        </w:rPr>
        <w:br w:type="page"/>
      </w:r>
    </w:p>
    <w:p w:rsidR="00D34708" w:rsidRPr="0097591E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97591E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97591E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97591E" w:rsidTr="00D34708">
        <w:tc>
          <w:tcPr>
            <w:tcW w:w="562" w:type="dxa"/>
            <w:hideMark/>
          </w:tcPr>
          <w:p w:rsidR="00D34708" w:rsidRPr="0097591E" w:rsidRDefault="00D34708" w:rsidP="00D34708">
            <w:pPr>
              <w:jc w:val="center"/>
            </w:pPr>
            <w:r w:rsidRPr="0097591E">
              <w:t>1</w:t>
            </w:r>
          </w:p>
        </w:tc>
        <w:tc>
          <w:tcPr>
            <w:tcW w:w="8080" w:type="dxa"/>
            <w:hideMark/>
          </w:tcPr>
          <w:p w:rsidR="00D34708" w:rsidRPr="0097591E" w:rsidRDefault="00D34708" w:rsidP="00D34708">
            <w:pPr>
              <w:jc w:val="both"/>
            </w:pPr>
            <w:r w:rsidRPr="0097591E">
              <w:t>Наименование дисциплины</w:t>
            </w:r>
          </w:p>
        </w:tc>
        <w:tc>
          <w:tcPr>
            <w:tcW w:w="703" w:type="dxa"/>
          </w:tcPr>
          <w:p w:rsidR="00D34708" w:rsidRPr="0097591E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97591E" w:rsidRDefault="00D34708" w:rsidP="00D34708">
            <w:pPr>
              <w:jc w:val="center"/>
            </w:pPr>
          </w:p>
        </w:tc>
      </w:tr>
      <w:tr w:rsidR="00D34708" w:rsidRPr="0097591E" w:rsidTr="00D34708">
        <w:tc>
          <w:tcPr>
            <w:tcW w:w="562" w:type="dxa"/>
            <w:hideMark/>
          </w:tcPr>
          <w:p w:rsidR="00D34708" w:rsidRPr="0097591E" w:rsidRDefault="00D34708" w:rsidP="00D34708">
            <w:pPr>
              <w:jc w:val="center"/>
            </w:pPr>
            <w:r w:rsidRPr="0097591E">
              <w:t>2</w:t>
            </w:r>
          </w:p>
        </w:tc>
        <w:tc>
          <w:tcPr>
            <w:tcW w:w="8080" w:type="dxa"/>
            <w:hideMark/>
          </w:tcPr>
          <w:p w:rsidR="00D34708" w:rsidRPr="0097591E" w:rsidRDefault="00D34708" w:rsidP="00D34708">
            <w:pPr>
              <w:jc w:val="both"/>
            </w:pPr>
            <w:r w:rsidRPr="0097591E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97591E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97591E" w:rsidRDefault="00D34708" w:rsidP="00D34708">
            <w:pPr>
              <w:jc w:val="center"/>
            </w:pPr>
          </w:p>
        </w:tc>
      </w:tr>
      <w:tr w:rsidR="006D3EF7" w:rsidRPr="0097591E" w:rsidTr="00D34708">
        <w:tc>
          <w:tcPr>
            <w:tcW w:w="562" w:type="dxa"/>
            <w:hideMark/>
          </w:tcPr>
          <w:p w:rsidR="006D3EF7" w:rsidRPr="0097591E" w:rsidRDefault="006D3EF7" w:rsidP="00D34708">
            <w:pPr>
              <w:jc w:val="center"/>
            </w:pPr>
            <w:r w:rsidRPr="0097591E">
              <w:t>3</w:t>
            </w:r>
          </w:p>
        </w:tc>
        <w:tc>
          <w:tcPr>
            <w:tcW w:w="8080" w:type="dxa"/>
            <w:hideMark/>
          </w:tcPr>
          <w:p w:rsidR="006D3EF7" w:rsidRPr="0097591E" w:rsidRDefault="006D3EF7" w:rsidP="006D3EF7">
            <w:pPr>
              <w:jc w:val="both"/>
              <w:rPr>
                <w:spacing w:val="4"/>
              </w:rPr>
            </w:pPr>
            <w:r w:rsidRPr="0097591E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</w:tr>
      <w:tr w:rsidR="006D3EF7" w:rsidRPr="0097591E" w:rsidTr="00D34708">
        <w:tc>
          <w:tcPr>
            <w:tcW w:w="562" w:type="dxa"/>
            <w:hideMark/>
          </w:tcPr>
          <w:p w:rsidR="006D3EF7" w:rsidRPr="0097591E" w:rsidRDefault="006D3EF7" w:rsidP="00D34708">
            <w:pPr>
              <w:jc w:val="center"/>
            </w:pPr>
            <w:r w:rsidRPr="0097591E">
              <w:t>4</w:t>
            </w:r>
          </w:p>
        </w:tc>
        <w:tc>
          <w:tcPr>
            <w:tcW w:w="8080" w:type="dxa"/>
            <w:hideMark/>
          </w:tcPr>
          <w:p w:rsidR="006D3EF7" w:rsidRPr="0097591E" w:rsidRDefault="006D3EF7" w:rsidP="0059369E">
            <w:pPr>
              <w:jc w:val="both"/>
            </w:pPr>
            <w:r w:rsidRPr="0097591E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</w:tr>
      <w:tr w:rsidR="006D3EF7" w:rsidRPr="0097591E" w:rsidTr="00D34708">
        <w:tc>
          <w:tcPr>
            <w:tcW w:w="562" w:type="dxa"/>
            <w:hideMark/>
          </w:tcPr>
          <w:p w:rsidR="006D3EF7" w:rsidRPr="0097591E" w:rsidRDefault="006D3EF7" w:rsidP="00D34708">
            <w:pPr>
              <w:jc w:val="center"/>
            </w:pPr>
            <w:r w:rsidRPr="0097591E">
              <w:t>5</w:t>
            </w:r>
          </w:p>
        </w:tc>
        <w:tc>
          <w:tcPr>
            <w:tcW w:w="8080" w:type="dxa"/>
            <w:hideMark/>
          </w:tcPr>
          <w:p w:rsidR="006D3EF7" w:rsidRPr="0097591E" w:rsidRDefault="006D3EF7" w:rsidP="0059369E">
            <w:pPr>
              <w:jc w:val="both"/>
            </w:pPr>
            <w:r w:rsidRPr="0097591E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</w:tr>
      <w:tr w:rsidR="006D3EF7" w:rsidRPr="0097591E" w:rsidTr="00D34708">
        <w:tc>
          <w:tcPr>
            <w:tcW w:w="562" w:type="dxa"/>
            <w:hideMark/>
          </w:tcPr>
          <w:p w:rsidR="006D3EF7" w:rsidRPr="0097591E" w:rsidRDefault="006D3EF7" w:rsidP="00D34708">
            <w:pPr>
              <w:jc w:val="center"/>
            </w:pPr>
            <w:r w:rsidRPr="0097591E">
              <w:t>6</w:t>
            </w:r>
          </w:p>
        </w:tc>
        <w:tc>
          <w:tcPr>
            <w:tcW w:w="8080" w:type="dxa"/>
            <w:hideMark/>
          </w:tcPr>
          <w:p w:rsidR="006D3EF7" w:rsidRPr="0097591E" w:rsidRDefault="006D3EF7" w:rsidP="0059369E">
            <w:pPr>
              <w:jc w:val="both"/>
            </w:pPr>
            <w:r w:rsidRPr="0097591E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</w:tr>
      <w:tr w:rsidR="006D3EF7" w:rsidRPr="0097591E" w:rsidTr="00D34708">
        <w:tc>
          <w:tcPr>
            <w:tcW w:w="562" w:type="dxa"/>
            <w:hideMark/>
          </w:tcPr>
          <w:p w:rsidR="006D3EF7" w:rsidRPr="0097591E" w:rsidRDefault="006D3EF7" w:rsidP="00D34708">
            <w:pPr>
              <w:jc w:val="center"/>
            </w:pPr>
            <w:r w:rsidRPr="0097591E">
              <w:t>7</w:t>
            </w:r>
          </w:p>
        </w:tc>
        <w:tc>
          <w:tcPr>
            <w:tcW w:w="8080" w:type="dxa"/>
            <w:hideMark/>
          </w:tcPr>
          <w:p w:rsidR="006D3EF7" w:rsidRPr="0097591E" w:rsidRDefault="006D3EF7" w:rsidP="0059369E">
            <w:pPr>
              <w:jc w:val="both"/>
            </w:pPr>
            <w:r w:rsidRPr="0097591E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</w:tr>
      <w:tr w:rsidR="006D3EF7" w:rsidRPr="0097591E" w:rsidTr="00D34708">
        <w:tc>
          <w:tcPr>
            <w:tcW w:w="562" w:type="dxa"/>
            <w:hideMark/>
          </w:tcPr>
          <w:p w:rsidR="006D3EF7" w:rsidRPr="0097591E" w:rsidRDefault="006D3EF7" w:rsidP="00D34708">
            <w:pPr>
              <w:jc w:val="center"/>
            </w:pPr>
            <w:r w:rsidRPr="0097591E">
              <w:t>8</w:t>
            </w:r>
          </w:p>
        </w:tc>
        <w:tc>
          <w:tcPr>
            <w:tcW w:w="8080" w:type="dxa"/>
            <w:hideMark/>
          </w:tcPr>
          <w:p w:rsidR="006D3EF7" w:rsidRPr="0097591E" w:rsidRDefault="006D3EF7" w:rsidP="0059369E">
            <w:pPr>
              <w:jc w:val="both"/>
            </w:pPr>
            <w:r w:rsidRPr="0097591E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</w:tr>
      <w:tr w:rsidR="006D3EF7" w:rsidRPr="0097591E" w:rsidTr="00D34708">
        <w:tc>
          <w:tcPr>
            <w:tcW w:w="562" w:type="dxa"/>
            <w:hideMark/>
          </w:tcPr>
          <w:p w:rsidR="006D3EF7" w:rsidRPr="0097591E" w:rsidRDefault="006D3EF7" w:rsidP="00D34708">
            <w:pPr>
              <w:jc w:val="center"/>
            </w:pPr>
            <w:r w:rsidRPr="0097591E">
              <w:t>9</w:t>
            </w:r>
          </w:p>
        </w:tc>
        <w:tc>
          <w:tcPr>
            <w:tcW w:w="8080" w:type="dxa"/>
            <w:hideMark/>
          </w:tcPr>
          <w:p w:rsidR="006D3EF7" w:rsidRPr="0097591E" w:rsidRDefault="006D3EF7" w:rsidP="0059369E">
            <w:pPr>
              <w:jc w:val="both"/>
            </w:pPr>
            <w:r w:rsidRPr="0097591E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</w:tr>
      <w:tr w:rsidR="006D3EF7" w:rsidRPr="0097591E" w:rsidTr="00D34708">
        <w:tc>
          <w:tcPr>
            <w:tcW w:w="562" w:type="dxa"/>
            <w:hideMark/>
          </w:tcPr>
          <w:p w:rsidR="006D3EF7" w:rsidRPr="0097591E" w:rsidRDefault="006D3EF7" w:rsidP="00D34708">
            <w:pPr>
              <w:jc w:val="center"/>
            </w:pPr>
            <w:r w:rsidRPr="0097591E">
              <w:t>10</w:t>
            </w:r>
          </w:p>
        </w:tc>
        <w:tc>
          <w:tcPr>
            <w:tcW w:w="8080" w:type="dxa"/>
            <w:hideMark/>
          </w:tcPr>
          <w:p w:rsidR="006D3EF7" w:rsidRPr="0097591E" w:rsidRDefault="006D3EF7" w:rsidP="0059369E">
            <w:pPr>
              <w:jc w:val="both"/>
            </w:pPr>
            <w:r w:rsidRPr="0097591E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</w:tr>
    </w:tbl>
    <w:p w:rsidR="002933E5" w:rsidRPr="0097591E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97591E">
        <w:rPr>
          <w:spacing w:val="-3"/>
          <w:lang w:eastAsia="en-US"/>
        </w:rPr>
        <w:br w:type="page"/>
      </w:r>
      <w:r w:rsidR="002933E5" w:rsidRPr="0097591E">
        <w:rPr>
          <w:b/>
          <w:i/>
          <w:spacing w:val="-3"/>
          <w:lang w:eastAsia="en-US"/>
        </w:rPr>
        <w:lastRenderedPageBreak/>
        <w:t xml:space="preserve">Рабочая программа </w:t>
      </w:r>
      <w:r w:rsidR="002B66B9" w:rsidRPr="0097591E">
        <w:rPr>
          <w:b/>
          <w:i/>
          <w:spacing w:val="-3"/>
          <w:lang w:eastAsia="en-US"/>
        </w:rPr>
        <w:t>практики</w:t>
      </w:r>
      <w:r w:rsidR="002933E5" w:rsidRPr="0097591E">
        <w:rPr>
          <w:b/>
          <w:i/>
          <w:spacing w:val="-3"/>
          <w:lang w:eastAsia="en-US"/>
        </w:rPr>
        <w:t xml:space="preserve"> составлена </w:t>
      </w:r>
      <w:r w:rsidR="002933E5" w:rsidRPr="0097591E">
        <w:rPr>
          <w:b/>
          <w:i/>
          <w:lang w:eastAsia="en-US"/>
        </w:rPr>
        <w:t>в соответствии с:</w:t>
      </w:r>
    </w:p>
    <w:p w:rsidR="002933E5" w:rsidRPr="0097591E" w:rsidRDefault="002933E5" w:rsidP="00A76E53">
      <w:pPr>
        <w:ind w:firstLine="709"/>
        <w:jc w:val="both"/>
        <w:rPr>
          <w:lang w:eastAsia="en-US"/>
        </w:rPr>
      </w:pPr>
      <w:r w:rsidRPr="0097591E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97591E" w:rsidRDefault="004D036E" w:rsidP="007C6C70">
      <w:pPr>
        <w:ind w:firstLine="709"/>
        <w:jc w:val="both"/>
        <w:rPr>
          <w:lang w:eastAsia="en-US"/>
        </w:rPr>
      </w:pPr>
      <w:r w:rsidRPr="0097591E">
        <w:rPr>
          <w:lang w:eastAsia="en-US"/>
        </w:rPr>
        <w:t xml:space="preserve">- </w:t>
      </w:r>
      <w:r w:rsidR="007C6C70" w:rsidRPr="0097591E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97591E">
        <w:t>;</w:t>
      </w:r>
    </w:p>
    <w:p w:rsidR="005C20F0" w:rsidRPr="0097591E" w:rsidRDefault="005C20F0" w:rsidP="00A76E53">
      <w:pPr>
        <w:ind w:firstLine="709"/>
        <w:jc w:val="both"/>
      </w:pPr>
      <w:r w:rsidRPr="0097591E">
        <w:t xml:space="preserve">- </w:t>
      </w:r>
      <w:r w:rsidR="0090037A" w:rsidRPr="0097591E">
        <w:t>Постановление</w:t>
      </w:r>
      <w:r w:rsidR="004D036E" w:rsidRPr="0097591E">
        <w:t>м</w:t>
      </w:r>
      <w:r w:rsidR="0090037A" w:rsidRPr="0097591E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97591E">
        <w:t>.</w:t>
      </w:r>
    </w:p>
    <w:p w:rsidR="002933E5" w:rsidRPr="0097591E" w:rsidRDefault="002933E5" w:rsidP="00A76E53">
      <w:pPr>
        <w:ind w:firstLine="709"/>
        <w:jc w:val="both"/>
        <w:rPr>
          <w:lang w:eastAsia="en-US"/>
        </w:rPr>
      </w:pPr>
      <w:r w:rsidRPr="0097591E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97591E">
        <w:rPr>
          <w:lang w:eastAsia="en-US"/>
        </w:rPr>
        <w:t>ЧУ ОО ВО «Омская гуманитарная академия» (</w:t>
      </w:r>
      <w:r w:rsidR="00BB70FB" w:rsidRPr="0097591E">
        <w:rPr>
          <w:i/>
          <w:lang w:eastAsia="en-US"/>
        </w:rPr>
        <w:t xml:space="preserve">далее – Академия; </w:t>
      </w:r>
      <w:proofErr w:type="spellStart"/>
      <w:r w:rsidR="00BB70FB" w:rsidRPr="0097591E">
        <w:rPr>
          <w:i/>
          <w:lang w:eastAsia="en-US"/>
        </w:rPr>
        <w:t>ОмГА</w:t>
      </w:r>
      <w:proofErr w:type="spellEnd"/>
      <w:r w:rsidR="00BB70FB" w:rsidRPr="0097591E">
        <w:rPr>
          <w:lang w:eastAsia="en-US"/>
        </w:rPr>
        <w:t>)</w:t>
      </w:r>
      <w:r w:rsidRPr="0097591E">
        <w:rPr>
          <w:lang w:eastAsia="en-US"/>
        </w:rPr>
        <w:t>:</w:t>
      </w:r>
    </w:p>
    <w:p w:rsidR="007605BC" w:rsidRPr="0097591E" w:rsidRDefault="007605BC" w:rsidP="007605BC">
      <w:pPr>
        <w:ind w:firstLine="709"/>
        <w:jc w:val="both"/>
        <w:rPr>
          <w:lang w:eastAsia="en-US"/>
        </w:rPr>
      </w:pPr>
      <w:r w:rsidRPr="0097591E">
        <w:rPr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97591E">
        <w:rPr>
          <w:i/>
          <w:lang w:eastAsia="en-US"/>
        </w:rPr>
        <w:t xml:space="preserve">далее – Академия; </w:t>
      </w:r>
      <w:proofErr w:type="spellStart"/>
      <w:r w:rsidRPr="0097591E">
        <w:rPr>
          <w:i/>
          <w:lang w:eastAsia="en-US"/>
        </w:rPr>
        <w:t>ОмГА</w:t>
      </w:r>
      <w:proofErr w:type="spellEnd"/>
      <w:r w:rsidRPr="0097591E">
        <w:rPr>
          <w:lang w:eastAsia="en-US"/>
        </w:rPr>
        <w:t>):</w:t>
      </w:r>
    </w:p>
    <w:p w:rsidR="007605BC" w:rsidRPr="0097591E" w:rsidRDefault="007605BC" w:rsidP="007605BC">
      <w:pPr>
        <w:ind w:firstLine="709"/>
        <w:jc w:val="both"/>
        <w:rPr>
          <w:lang w:eastAsia="en-US"/>
        </w:rPr>
      </w:pPr>
      <w:bookmarkStart w:id="0" w:name="_Hlk99829013"/>
      <w:r w:rsidRPr="0097591E">
        <w:rPr>
          <w:lang w:eastAsia="en-US"/>
        </w:rPr>
        <w:t xml:space="preserve">- «Положением </w:t>
      </w:r>
      <w:r w:rsidRPr="0097591E">
        <w:t>о подготовке научных и научно-педагогических кадров в аспирантуре</w:t>
      </w:r>
      <w:r w:rsidRPr="0097591E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97591E">
        <w:rPr>
          <w:lang w:eastAsia="en-US"/>
        </w:rPr>
        <w:t>ОмГА</w:t>
      </w:r>
      <w:proofErr w:type="spellEnd"/>
      <w:r w:rsidRPr="0097591E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7605BC" w:rsidRPr="0097591E" w:rsidRDefault="007605BC" w:rsidP="007605BC">
      <w:pPr>
        <w:ind w:firstLine="709"/>
        <w:jc w:val="both"/>
        <w:rPr>
          <w:lang w:eastAsia="en-US"/>
        </w:rPr>
      </w:pPr>
      <w:r w:rsidRPr="0097591E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97591E">
        <w:rPr>
          <w:lang w:eastAsia="en-US"/>
        </w:rPr>
        <w:t>ОмГА</w:t>
      </w:r>
      <w:proofErr w:type="spellEnd"/>
      <w:r w:rsidRPr="0097591E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7605BC" w:rsidRPr="0097591E" w:rsidRDefault="007605BC" w:rsidP="007605BC">
      <w:pPr>
        <w:ind w:firstLine="709"/>
        <w:jc w:val="both"/>
        <w:rPr>
          <w:lang w:eastAsia="en-US"/>
        </w:rPr>
      </w:pPr>
      <w:r w:rsidRPr="0097591E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97591E">
        <w:t>подготовки научных и научно-педагогических кадров в аспирантуре</w:t>
      </w:r>
      <w:r w:rsidRPr="0097591E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97591E">
        <w:rPr>
          <w:lang w:eastAsia="en-US"/>
        </w:rPr>
        <w:t>ОмГА</w:t>
      </w:r>
      <w:proofErr w:type="spellEnd"/>
      <w:r w:rsidRPr="0097591E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p w:rsidR="007605BC" w:rsidRPr="0097591E" w:rsidRDefault="007605BC" w:rsidP="007605BC">
      <w:pPr>
        <w:suppressAutoHyphens/>
        <w:ind w:firstLine="708"/>
        <w:jc w:val="both"/>
        <w:rPr>
          <w:lang w:eastAsia="en-US"/>
        </w:rPr>
      </w:pPr>
      <w:r w:rsidRPr="0097591E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97591E">
        <w:t>программе подготовки научных и</w:t>
      </w:r>
      <w:r w:rsidRPr="0097591E">
        <w:rPr>
          <w:sz w:val="28"/>
          <w:szCs w:val="28"/>
        </w:rPr>
        <w:t xml:space="preserve"> </w:t>
      </w:r>
      <w:r w:rsidRPr="0097591E">
        <w:t>научно-педагогических кадров в аспирантуре по научной специальности</w:t>
      </w:r>
      <w:r w:rsidRPr="0097591E">
        <w:rPr>
          <w:sz w:val="28"/>
          <w:szCs w:val="28"/>
        </w:rPr>
        <w:t xml:space="preserve"> </w:t>
      </w:r>
      <w:r w:rsidRPr="0097591E">
        <w:t xml:space="preserve">5.2.3. Региональная и отраслевая экономика; </w:t>
      </w:r>
      <w:r w:rsidRPr="0097591E">
        <w:rPr>
          <w:lang w:eastAsia="en-US"/>
        </w:rPr>
        <w:t xml:space="preserve">форма обучения – очная, </w:t>
      </w:r>
      <w:r w:rsidR="00216541" w:rsidRPr="00216541">
        <w:rPr>
          <w:lang w:eastAsia="en-US"/>
        </w:rPr>
        <w:t>на 2023/2024 учебный год, утвержденным приказом ректора от 27.03.2023 №51;</w:t>
      </w:r>
    </w:p>
    <w:p w:rsidR="00A76E53" w:rsidRPr="0097591E" w:rsidRDefault="00A76E53" w:rsidP="002B66B9">
      <w:pPr>
        <w:suppressAutoHyphens/>
        <w:ind w:firstLine="540"/>
        <w:jc w:val="both"/>
        <w:rPr>
          <w:bCs/>
        </w:rPr>
      </w:pPr>
      <w:r w:rsidRPr="0097591E">
        <w:rPr>
          <w:b/>
        </w:rPr>
        <w:t>Возможность внесения изменений и дополнений в разработанную Академией</w:t>
      </w:r>
      <w:r w:rsidR="001A4C2A" w:rsidRPr="0097591E">
        <w:rPr>
          <w:b/>
        </w:rPr>
        <w:t xml:space="preserve"> </w:t>
      </w:r>
      <w:r w:rsidRPr="0097591E">
        <w:rPr>
          <w:b/>
        </w:rPr>
        <w:t xml:space="preserve">образовательную программу в части рабочей программы </w:t>
      </w:r>
      <w:r w:rsidR="002B66B9" w:rsidRPr="0097591E">
        <w:rPr>
          <w:b/>
        </w:rPr>
        <w:t xml:space="preserve">практики по получению профессиональных умений и опыта профессиональной деятельности </w:t>
      </w:r>
      <w:r w:rsidR="002B66B9" w:rsidRPr="0097591E">
        <w:rPr>
          <w:b/>
          <w:bCs/>
          <w:caps/>
        </w:rPr>
        <w:t>(</w:t>
      </w:r>
      <w:r w:rsidR="002B66B9" w:rsidRPr="0097591E">
        <w:rPr>
          <w:b/>
        </w:rPr>
        <w:t>Научно-исследовательская практика</w:t>
      </w:r>
      <w:r w:rsidR="002B66B9" w:rsidRPr="0097591E">
        <w:rPr>
          <w:b/>
          <w:bCs/>
          <w:caps/>
        </w:rPr>
        <w:t>)</w:t>
      </w:r>
      <w:r w:rsidR="002B66B9" w:rsidRPr="0097591E">
        <w:rPr>
          <w:b/>
          <w:bCs/>
          <w:caps/>
          <w:sz w:val="22"/>
          <w:szCs w:val="22"/>
        </w:rPr>
        <w:t xml:space="preserve"> </w:t>
      </w:r>
      <w:r w:rsidR="002B66B9" w:rsidRPr="0097591E">
        <w:rPr>
          <w:b/>
        </w:rPr>
        <w:t>в течение 202</w:t>
      </w:r>
      <w:r w:rsidR="00216541">
        <w:rPr>
          <w:b/>
        </w:rPr>
        <w:t>3</w:t>
      </w:r>
      <w:r w:rsidR="002B66B9" w:rsidRPr="0097591E">
        <w:rPr>
          <w:b/>
        </w:rPr>
        <w:t>/202</w:t>
      </w:r>
      <w:r w:rsidR="00216541">
        <w:rPr>
          <w:b/>
        </w:rPr>
        <w:t>4</w:t>
      </w:r>
      <w:r w:rsidR="002B66B9" w:rsidRPr="0097591E">
        <w:rPr>
          <w:b/>
        </w:rPr>
        <w:t xml:space="preserve"> учебного года</w:t>
      </w:r>
      <w:r w:rsidRPr="0097591E">
        <w:rPr>
          <w:b/>
        </w:rPr>
        <w:t>:</w:t>
      </w:r>
    </w:p>
    <w:p w:rsidR="00C840B1" w:rsidRPr="0097591E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1E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97591E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97591E">
        <w:rPr>
          <w:rFonts w:ascii="Times New Roman" w:hAnsi="Times New Roman" w:cs="Times New Roman"/>
          <w:sz w:val="24"/>
          <w:szCs w:val="24"/>
        </w:rPr>
        <w:t>Ф</w:t>
      </w:r>
      <w:r w:rsidR="00C44D85" w:rsidRPr="0097591E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97591E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97591E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97591E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97591E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D133A2" w:rsidRPr="0097591E">
        <w:rPr>
          <w:rFonts w:ascii="Times New Roman" w:hAnsi="Times New Roman" w:cs="Times New Roman"/>
          <w:sz w:val="24"/>
          <w:szCs w:val="24"/>
        </w:rPr>
        <w:t>5.2.3. Региональная и отраслевая экономика</w:t>
      </w:r>
      <w:r w:rsidR="001A4C2A" w:rsidRPr="0097591E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97591E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97591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</w:t>
      </w:r>
      <w:r w:rsidR="002B66B9" w:rsidRPr="0097591E">
        <w:rPr>
          <w:rFonts w:ascii="Times New Roman" w:hAnsi="Times New Roman" w:cs="Times New Roman"/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2B66B9" w:rsidRPr="0097591E"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 w:rsidR="002B66B9" w:rsidRPr="0097591E">
        <w:rPr>
          <w:rFonts w:ascii="Times New Roman" w:hAnsi="Times New Roman" w:cs="Times New Roman"/>
          <w:b/>
          <w:sz w:val="24"/>
          <w:szCs w:val="24"/>
        </w:rPr>
        <w:t>Научно-исследовательской практики</w:t>
      </w:r>
      <w:r w:rsidR="002B66B9" w:rsidRPr="0097591E"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  <w:r w:rsidR="002B66B9" w:rsidRPr="0097591E">
        <w:rPr>
          <w:rFonts w:ascii="Times New Roman" w:hAnsi="Times New Roman" w:cs="Times New Roman"/>
          <w:sz w:val="24"/>
          <w:szCs w:val="24"/>
        </w:rPr>
        <w:t xml:space="preserve"> в течение 202</w:t>
      </w:r>
      <w:r w:rsidR="00216541">
        <w:rPr>
          <w:rFonts w:ascii="Times New Roman" w:hAnsi="Times New Roman" w:cs="Times New Roman"/>
          <w:sz w:val="24"/>
          <w:szCs w:val="24"/>
        </w:rPr>
        <w:t>3</w:t>
      </w:r>
      <w:r w:rsidR="002B66B9" w:rsidRPr="0097591E">
        <w:rPr>
          <w:rFonts w:ascii="Times New Roman" w:hAnsi="Times New Roman" w:cs="Times New Roman"/>
          <w:sz w:val="24"/>
          <w:szCs w:val="24"/>
        </w:rPr>
        <w:t>/202</w:t>
      </w:r>
      <w:r w:rsidR="00216541">
        <w:rPr>
          <w:rFonts w:ascii="Times New Roman" w:hAnsi="Times New Roman" w:cs="Times New Roman"/>
          <w:sz w:val="24"/>
          <w:szCs w:val="24"/>
        </w:rPr>
        <w:t>4</w:t>
      </w:r>
      <w:r w:rsidR="002B66B9" w:rsidRPr="0097591E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97591E">
        <w:rPr>
          <w:rFonts w:ascii="Times New Roman" w:hAnsi="Times New Roman" w:cs="Times New Roman"/>
          <w:sz w:val="24"/>
          <w:szCs w:val="24"/>
        </w:rPr>
        <w:t>.</w:t>
      </w:r>
    </w:p>
    <w:p w:rsidR="002933E5" w:rsidRPr="0097591E" w:rsidRDefault="002933E5" w:rsidP="009F4070">
      <w:pPr>
        <w:suppressAutoHyphens/>
        <w:jc w:val="both"/>
      </w:pPr>
    </w:p>
    <w:p w:rsidR="002B66B9" w:rsidRPr="0097591E" w:rsidRDefault="002B66B9" w:rsidP="002B66B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591E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2B66B9" w:rsidRPr="0097591E" w:rsidRDefault="002B66B9" w:rsidP="002B66B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591E">
        <w:rPr>
          <w:rFonts w:ascii="Times New Roman" w:hAnsi="Times New Roman"/>
          <w:sz w:val="24"/>
          <w:szCs w:val="24"/>
        </w:rPr>
        <w:lastRenderedPageBreak/>
        <w:t xml:space="preserve">Вид </w:t>
      </w:r>
      <w:proofErr w:type="gramStart"/>
      <w:r w:rsidRPr="0097591E">
        <w:rPr>
          <w:rFonts w:ascii="Times New Roman" w:hAnsi="Times New Roman"/>
          <w:sz w:val="24"/>
          <w:szCs w:val="24"/>
        </w:rPr>
        <w:t xml:space="preserve">практики: </w:t>
      </w:r>
      <w:r w:rsidRPr="0097591E">
        <w:rPr>
          <w:rFonts w:ascii="Times New Roman" w:hAnsi="Times New Roman"/>
          <w:b/>
          <w:sz w:val="24"/>
          <w:szCs w:val="24"/>
        </w:rPr>
        <w:t xml:space="preserve"> Практика</w:t>
      </w:r>
      <w:proofErr w:type="gramEnd"/>
      <w:r w:rsidRPr="0097591E">
        <w:rPr>
          <w:rFonts w:ascii="Times New Roman" w:hAnsi="Times New Roman"/>
          <w:b/>
          <w:sz w:val="24"/>
          <w:szCs w:val="24"/>
        </w:rPr>
        <w:t xml:space="preserve"> по получению профессиональных умений и опыта профессиональной деятельности.</w:t>
      </w:r>
    </w:p>
    <w:p w:rsidR="002B66B9" w:rsidRPr="0097591E" w:rsidRDefault="002B66B9" w:rsidP="002B66B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591E">
        <w:rPr>
          <w:rFonts w:ascii="Times New Roman" w:hAnsi="Times New Roman"/>
          <w:sz w:val="24"/>
          <w:szCs w:val="24"/>
        </w:rPr>
        <w:t>Тип практики:</w:t>
      </w:r>
      <w:r w:rsidRPr="0097591E">
        <w:rPr>
          <w:rFonts w:ascii="Times New Roman" w:hAnsi="Times New Roman"/>
          <w:b/>
          <w:sz w:val="24"/>
          <w:szCs w:val="24"/>
        </w:rPr>
        <w:t xml:space="preserve"> Научно-исследовательская практика.</w:t>
      </w:r>
    </w:p>
    <w:p w:rsidR="002B66B9" w:rsidRPr="0097591E" w:rsidRDefault="002B66B9" w:rsidP="002B66B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591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7591E">
        <w:rPr>
          <w:rFonts w:ascii="Times New Roman" w:hAnsi="Times New Roman"/>
          <w:b/>
          <w:sz w:val="24"/>
          <w:szCs w:val="24"/>
        </w:rPr>
        <w:t>дискретно: по периодам проведения практик.</w:t>
      </w:r>
      <w:r w:rsidRPr="0097591E">
        <w:rPr>
          <w:rFonts w:ascii="Times New Roman" w:hAnsi="Times New Roman"/>
          <w:sz w:val="24"/>
          <w:szCs w:val="24"/>
        </w:rPr>
        <w:t xml:space="preserve"> </w:t>
      </w:r>
    </w:p>
    <w:p w:rsidR="002B66B9" w:rsidRPr="0097591E" w:rsidRDefault="002B66B9" w:rsidP="002B66B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66B9" w:rsidRPr="0097591E" w:rsidRDefault="002B66B9" w:rsidP="002B66B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591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2B66B9" w:rsidRPr="0097591E" w:rsidRDefault="002B66B9" w:rsidP="002B66B9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65943), при разработке основной профессиональной образовательной программы - программы подготовки научных и научно-педагогических кадров в аспирантуре (далее – программы аспирантуры) определены возможности Академии в формировании компетенций выпускников.</w:t>
      </w:r>
      <w:r w:rsidRPr="0097591E">
        <w:rPr>
          <w:rFonts w:eastAsia="Calibri"/>
          <w:lang w:eastAsia="en-US"/>
        </w:rPr>
        <w:tab/>
      </w:r>
    </w:p>
    <w:p w:rsidR="002B66B9" w:rsidRPr="0097591E" w:rsidRDefault="002B66B9" w:rsidP="002B66B9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 xml:space="preserve">Процесс </w:t>
      </w:r>
      <w:r w:rsidRPr="0097591E">
        <w:t xml:space="preserve">обучения при прохождении </w:t>
      </w:r>
      <w:r w:rsidRPr="0097591E">
        <w:rPr>
          <w:b/>
        </w:rPr>
        <w:t>Практики по получению профессиональных умений и опыта профессиональной деятельности (Научно-исследовательской практики)</w:t>
      </w:r>
      <w:r w:rsidRPr="0097591E">
        <w:t xml:space="preserve"> </w:t>
      </w:r>
      <w:r w:rsidRPr="0097591E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p w:rsidR="00D320C4" w:rsidRPr="0097591E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5068"/>
      </w:tblGrid>
      <w:tr w:rsidR="00C11C61" w:rsidRPr="0097591E" w:rsidTr="002B66B9">
        <w:tc>
          <w:tcPr>
            <w:tcW w:w="2802" w:type="dxa"/>
            <w:vAlign w:val="center"/>
          </w:tcPr>
          <w:p w:rsidR="00C11C61" w:rsidRPr="0097591E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7591E">
              <w:rPr>
                <w:rFonts w:eastAsia="Calibri"/>
                <w:lang w:eastAsia="en-US"/>
              </w:rPr>
              <w:t xml:space="preserve">Результаты освоения программы аспирантуры (содержание </w:t>
            </w:r>
          </w:p>
          <w:p w:rsidR="00C11C61" w:rsidRPr="0097591E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7591E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C11C61" w:rsidRPr="0097591E" w:rsidRDefault="00C11C6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7591E">
              <w:rPr>
                <w:rFonts w:eastAsia="Calibri"/>
                <w:lang w:eastAsia="en-US"/>
              </w:rPr>
              <w:t>Код</w:t>
            </w:r>
          </w:p>
          <w:p w:rsidR="00C11C61" w:rsidRPr="0097591E" w:rsidRDefault="00C11C6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7591E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C11C61" w:rsidRPr="0097591E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7591E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C11C61" w:rsidRPr="0097591E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7591E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C1411" w:rsidRPr="0097591E" w:rsidTr="002B66B9">
        <w:tc>
          <w:tcPr>
            <w:tcW w:w="2802" w:type="dxa"/>
            <w:vAlign w:val="center"/>
          </w:tcPr>
          <w:p w:rsidR="006C1411" w:rsidRPr="0097591E" w:rsidRDefault="006C1411" w:rsidP="00A01D1B">
            <w:r w:rsidRPr="0097591E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vAlign w:val="center"/>
          </w:tcPr>
          <w:p w:rsidR="006C1411" w:rsidRPr="0097591E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7591E">
              <w:t>УК-1</w:t>
            </w:r>
          </w:p>
        </w:tc>
        <w:tc>
          <w:tcPr>
            <w:tcW w:w="5068" w:type="dxa"/>
            <w:vAlign w:val="center"/>
          </w:tcPr>
          <w:p w:rsidR="006C1411" w:rsidRPr="0097591E" w:rsidRDefault="006C1411" w:rsidP="004C53B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97591E">
              <w:rPr>
                <w:rFonts w:eastAsia="Calibri"/>
                <w:i/>
                <w:lang w:eastAsia="en-US"/>
              </w:rPr>
              <w:t>Знать</w:t>
            </w:r>
          </w:p>
          <w:p w:rsidR="006C1411" w:rsidRPr="0097591E" w:rsidRDefault="006C1411" w:rsidP="006C1411">
            <w:pPr>
              <w:pStyle w:val="a5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91E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методологию науки, основные виды научных источников, принципы их научной критики;</w:t>
            </w:r>
          </w:p>
          <w:p w:rsidR="006C1411" w:rsidRPr="0097591E" w:rsidRDefault="006C1411" w:rsidP="006C1411">
            <w:pPr>
              <w:numPr>
                <w:ilvl w:val="0"/>
                <w:numId w:val="18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97591E">
              <w:rPr>
                <w:bCs/>
              </w:rPr>
              <w:t xml:space="preserve">методы генерирования новых идей </w:t>
            </w:r>
            <w:r w:rsidRPr="0097591E">
              <w:t>при решении исследовательских и практических задач, в том числе в междисциплинарных областях</w:t>
            </w:r>
          </w:p>
          <w:p w:rsidR="006C1411" w:rsidRPr="0097591E" w:rsidRDefault="006C1411" w:rsidP="004C53B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97591E">
              <w:rPr>
                <w:rFonts w:eastAsia="Calibri"/>
                <w:i/>
                <w:lang w:eastAsia="en-US"/>
              </w:rPr>
              <w:t>Уметь</w:t>
            </w:r>
          </w:p>
          <w:p w:rsidR="006C1411" w:rsidRPr="0097591E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bCs/>
              </w:rPr>
            </w:pPr>
            <w:r w:rsidRPr="0097591E">
              <w:rPr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6C1411" w:rsidRPr="0097591E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</w:pPr>
            <w:r w:rsidRPr="0097591E">
              <w:rPr>
                <w:bCs/>
              </w:rPr>
              <w:t xml:space="preserve">отличать </w:t>
            </w:r>
            <w:r w:rsidRPr="0097591E">
              <w:t>истину от заблуждения, рациональное от иррационального</w:t>
            </w:r>
            <w:r w:rsidRPr="0097591E">
              <w:rPr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6C1411" w:rsidRPr="0097591E" w:rsidRDefault="006C1411" w:rsidP="004C53B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97591E">
              <w:rPr>
                <w:rFonts w:eastAsia="Calibri"/>
                <w:i/>
                <w:lang w:eastAsia="en-US"/>
              </w:rPr>
              <w:t>Владеть</w:t>
            </w:r>
          </w:p>
          <w:p w:rsidR="006C1411" w:rsidRPr="0097591E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7591E">
              <w:rPr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6C1411" w:rsidRPr="0097591E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proofErr w:type="gramStart"/>
            <w:r w:rsidRPr="0097591E">
              <w:t>навыками  генерирования</w:t>
            </w:r>
            <w:proofErr w:type="gramEnd"/>
            <w:r w:rsidRPr="0097591E">
              <w:t xml:space="preserve"> новых идей при решении исследовательских и практических </w:t>
            </w:r>
            <w:r w:rsidRPr="0097591E">
              <w:lastRenderedPageBreak/>
              <w:t>задач, в том числе в междисциплинарных областях</w:t>
            </w:r>
          </w:p>
        </w:tc>
      </w:tr>
      <w:tr w:rsidR="006C1411" w:rsidRPr="0097591E" w:rsidTr="002B66B9">
        <w:tc>
          <w:tcPr>
            <w:tcW w:w="2802" w:type="dxa"/>
            <w:vAlign w:val="center"/>
          </w:tcPr>
          <w:p w:rsidR="006C1411" w:rsidRPr="0097591E" w:rsidRDefault="006C1411" w:rsidP="00A01D1B">
            <w:r w:rsidRPr="0097591E">
              <w:lastRenderedPageBreak/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701" w:type="dxa"/>
            <w:vAlign w:val="center"/>
          </w:tcPr>
          <w:p w:rsidR="006C1411" w:rsidRPr="0097591E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7591E">
              <w:t>УК-2</w:t>
            </w:r>
          </w:p>
        </w:tc>
        <w:tc>
          <w:tcPr>
            <w:tcW w:w="5068" w:type="dxa"/>
            <w:vAlign w:val="center"/>
          </w:tcPr>
          <w:p w:rsidR="006C1411" w:rsidRPr="0097591E" w:rsidRDefault="006C1411" w:rsidP="004C53BB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591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6C1411" w:rsidRPr="0097591E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</w:pPr>
            <w:r w:rsidRPr="0097591E">
              <w:rPr>
                <w:bCs/>
              </w:rPr>
              <w:t>принципы, специфику организации и осуществления научно-исследовательской деятельности;</w:t>
            </w:r>
          </w:p>
          <w:p w:rsidR="006C1411" w:rsidRPr="0097591E" w:rsidRDefault="006C1411" w:rsidP="006C1411">
            <w:pPr>
              <w:pStyle w:val="a5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91E"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и закономерности 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6C1411" w:rsidRPr="0097591E" w:rsidRDefault="006C1411" w:rsidP="004C53BB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591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6C1411" w:rsidRPr="0097591E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97591E">
              <w:rPr>
                <w:bCs/>
              </w:rPr>
              <w:t>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6C1411" w:rsidRPr="0097591E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97591E">
              <w:rPr>
                <w:bCs/>
              </w:rPr>
              <w:t xml:space="preserve">оценивать характер объекта исследования, решать научно-исследовательские задачи </w:t>
            </w:r>
            <w:r w:rsidRPr="0097591E">
              <w:t>с использованием знаний в области истории и философии науки</w:t>
            </w:r>
          </w:p>
          <w:p w:rsidR="006C1411" w:rsidRPr="0097591E" w:rsidRDefault="006C1411" w:rsidP="004C53BB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591E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6C1411" w:rsidRPr="0097591E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97591E">
              <w:t xml:space="preserve">навыками самостоятельной постановки </w:t>
            </w:r>
            <w:r w:rsidRPr="0097591E">
              <w:rPr>
                <w:bCs/>
              </w:rPr>
              <w:t>научно-исследовательской проблемы</w:t>
            </w:r>
            <w:r w:rsidRPr="0097591E">
              <w:t xml:space="preserve"> и проектирования научного исследования, определения методологических подходов, выбору методов оценки полученных результатов;</w:t>
            </w:r>
          </w:p>
          <w:p w:rsidR="006C1411" w:rsidRPr="0097591E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97591E">
              <w:t xml:space="preserve">навыками самостоятельного </w:t>
            </w:r>
            <w:r w:rsidRPr="0097591E">
              <w:rPr>
                <w:bCs/>
              </w:rPr>
              <w:t>решения локальной исследовательской проблемы</w:t>
            </w:r>
            <w:r w:rsidRPr="0097591E">
              <w:t xml:space="preserve">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6C1411" w:rsidRPr="0097591E" w:rsidTr="002B66B9">
        <w:tc>
          <w:tcPr>
            <w:tcW w:w="2802" w:type="dxa"/>
            <w:vAlign w:val="center"/>
          </w:tcPr>
          <w:p w:rsidR="006C1411" w:rsidRPr="0097591E" w:rsidRDefault="006C1411" w:rsidP="00A01D1B">
            <w:r w:rsidRPr="0097591E"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01" w:type="dxa"/>
            <w:vAlign w:val="center"/>
          </w:tcPr>
          <w:p w:rsidR="006C1411" w:rsidRPr="0097591E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7591E">
              <w:t>УК-3</w:t>
            </w:r>
          </w:p>
        </w:tc>
        <w:tc>
          <w:tcPr>
            <w:tcW w:w="5068" w:type="dxa"/>
            <w:vAlign w:val="center"/>
          </w:tcPr>
          <w:p w:rsidR="006C1411" w:rsidRPr="0097591E" w:rsidRDefault="006C1411" w:rsidP="004C53BB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97591E">
              <w:rPr>
                <w:rFonts w:eastAsia="Calibri"/>
                <w:i/>
                <w:lang w:eastAsia="en-US"/>
              </w:rPr>
              <w:t>Знать</w:t>
            </w:r>
          </w:p>
          <w:p w:rsidR="006C1411" w:rsidRPr="0097591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7591E"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6C1411" w:rsidRPr="0097591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97591E"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6C1411" w:rsidRPr="0097591E" w:rsidRDefault="006C1411" w:rsidP="004C53BB">
            <w:pPr>
              <w:tabs>
                <w:tab w:val="left" w:pos="333"/>
              </w:tabs>
              <w:jc w:val="both"/>
            </w:pPr>
            <w:r w:rsidRPr="0097591E">
              <w:rPr>
                <w:i/>
              </w:rPr>
              <w:t>Уметь</w:t>
            </w:r>
          </w:p>
          <w:p w:rsidR="006C1411" w:rsidRPr="0097591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97591E">
              <w:t>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6C1411" w:rsidRPr="0097591E" w:rsidRDefault="006C1411" w:rsidP="006C1411">
            <w:pPr>
              <w:numPr>
                <w:ilvl w:val="0"/>
                <w:numId w:val="20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7591E">
              <w:t>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коллективах</w:t>
            </w:r>
          </w:p>
          <w:p w:rsidR="006C1411" w:rsidRPr="0097591E" w:rsidRDefault="006C1411" w:rsidP="004C53BB">
            <w:pPr>
              <w:tabs>
                <w:tab w:val="left" w:pos="333"/>
              </w:tabs>
              <w:jc w:val="both"/>
              <w:rPr>
                <w:i/>
              </w:rPr>
            </w:pPr>
            <w:r w:rsidRPr="0097591E">
              <w:rPr>
                <w:i/>
              </w:rPr>
              <w:lastRenderedPageBreak/>
              <w:t>Владеть</w:t>
            </w:r>
          </w:p>
          <w:p w:rsidR="006C1411" w:rsidRPr="0097591E" w:rsidRDefault="006C1411" w:rsidP="006C1411">
            <w:pPr>
              <w:numPr>
                <w:ilvl w:val="0"/>
                <w:numId w:val="21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97591E">
              <w:t>навыками общения на государственном и иностранном языках;</w:t>
            </w:r>
          </w:p>
          <w:p w:rsidR="006C1411" w:rsidRPr="0097591E" w:rsidRDefault="006C1411" w:rsidP="006C1411">
            <w:pPr>
              <w:pStyle w:val="a5"/>
              <w:numPr>
                <w:ilvl w:val="0"/>
                <w:numId w:val="21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591E">
              <w:rPr>
                <w:rFonts w:ascii="Times New Roman" w:hAnsi="Times New Roman"/>
                <w:sz w:val="24"/>
                <w:szCs w:val="24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6C1411" w:rsidRPr="0097591E" w:rsidRDefault="006C1411" w:rsidP="006C1411">
            <w:pPr>
              <w:pStyle w:val="a5"/>
              <w:numPr>
                <w:ilvl w:val="0"/>
                <w:numId w:val="21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591E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6C1411" w:rsidRPr="0097591E" w:rsidTr="002B66B9">
        <w:tc>
          <w:tcPr>
            <w:tcW w:w="2802" w:type="dxa"/>
            <w:vAlign w:val="center"/>
          </w:tcPr>
          <w:p w:rsidR="006C1411" w:rsidRPr="0097591E" w:rsidRDefault="006C1411" w:rsidP="00A01D1B">
            <w:r w:rsidRPr="0097591E">
              <w:lastRenderedPageBreak/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vAlign w:val="center"/>
          </w:tcPr>
          <w:p w:rsidR="006C1411" w:rsidRPr="0097591E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7591E">
              <w:t>УК-4</w:t>
            </w:r>
          </w:p>
        </w:tc>
        <w:tc>
          <w:tcPr>
            <w:tcW w:w="5068" w:type="dxa"/>
            <w:vAlign w:val="center"/>
          </w:tcPr>
          <w:p w:rsidR="006C1411" w:rsidRPr="0097591E" w:rsidRDefault="006C1411" w:rsidP="004C53BB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97591E">
              <w:rPr>
                <w:rFonts w:eastAsia="Calibri"/>
                <w:i/>
                <w:lang w:eastAsia="en-US"/>
              </w:rPr>
              <w:t>Знать</w:t>
            </w:r>
          </w:p>
          <w:p w:rsidR="006C1411" w:rsidRPr="0097591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97591E">
              <w:rPr>
                <w:bCs/>
              </w:rPr>
              <w:t>фонетику, лексику, грамматику изучаемого языка;</w:t>
            </w:r>
          </w:p>
          <w:p w:rsidR="006C1411" w:rsidRPr="0097591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97591E">
              <w:rPr>
                <w:bCs/>
              </w:rPr>
              <w:t>нормы говорения и произношения на иностранном языке;</w:t>
            </w:r>
          </w:p>
          <w:p w:rsidR="006C1411" w:rsidRPr="0097591E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97591E">
              <w:rPr>
                <w:bCs/>
              </w:rPr>
              <w:t>виды речевых действий и приемы ведения общения</w:t>
            </w:r>
          </w:p>
          <w:p w:rsidR="006C1411" w:rsidRPr="0097591E" w:rsidRDefault="006C1411" w:rsidP="004C53BB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97591E">
              <w:rPr>
                <w:rFonts w:eastAsia="Calibri"/>
                <w:i/>
                <w:lang w:eastAsia="en-US"/>
              </w:rPr>
              <w:t>Уметь</w:t>
            </w:r>
          </w:p>
          <w:p w:rsidR="006C1411" w:rsidRPr="0097591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97591E">
              <w:rPr>
                <w:bCs/>
              </w:rPr>
              <w:t>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6C1411" w:rsidRPr="0097591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proofErr w:type="spellStart"/>
            <w:r w:rsidRPr="0097591E">
              <w:rPr>
                <w:bCs/>
              </w:rPr>
              <w:t>аудировать</w:t>
            </w:r>
            <w:proofErr w:type="spellEnd"/>
            <w:r w:rsidRPr="0097591E">
              <w:rPr>
                <w:bCs/>
              </w:rPr>
              <w:t xml:space="preserve">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догадки;</w:t>
            </w:r>
          </w:p>
          <w:p w:rsidR="006C1411" w:rsidRPr="0097591E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97591E">
              <w:rPr>
                <w:bCs/>
              </w:rPr>
              <w:t>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6C1411" w:rsidRPr="0097591E" w:rsidRDefault="006C1411" w:rsidP="004C53BB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97591E">
              <w:rPr>
                <w:rFonts w:eastAsia="Calibri"/>
                <w:i/>
                <w:lang w:eastAsia="en-US"/>
              </w:rPr>
              <w:t>Владеть</w:t>
            </w:r>
          </w:p>
          <w:p w:rsidR="006C1411" w:rsidRPr="0097591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97591E">
              <w:rPr>
                <w:bCs/>
              </w:rPr>
              <w:t>навыками составления текста по теме своего научного исследования;</w:t>
            </w:r>
          </w:p>
          <w:p w:rsidR="006C1411" w:rsidRPr="0097591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97591E">
              <w:rPr>
                <w:bCs/>
              </w:rPr>
              <w:t>навыками понимания научной лексики;</w:t>
            </w:r>
          </w:p>
          <w:p w:rsidR="006C1411" w:rsidRPr="0097591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97591E">
              <w:rPr>
                <w:bCs/>
              </w:rPr>
              <w:t>навыками ведения дискуссии на иностранном языке;</w:t>
            </w:r>
          </w:p>
          <w:p w:rsidR="006C1411" w:rsidRPr="0097591E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97591E">
              <w:rPr>
                <w:bCs/>
              </w:rPr>
              <w:t>навыками чтения и перевода специальной литературы на иностранном языке</w:t>
            </w:r>
          </w:p>
        </w:tc>
      </w:tr>
      <w:tr w:rsidR="006C1411" w:rsidRPr="0097591E" w:rsidTr="002B66B9">
        <w:tc>
          <w:tcPr>
            <w:tcW w:w="2802" w:type="dxa"/>
            <w:vAlign w:val="center"/>
          </w:tcPr>
          <w:p w:rsidR="006C1411" w:rsidRPr="0097591E" w:rsidRDefault="006C1411" w:rsidP="00A01D1B">
            <w:r w:rsidRPr="0097591E">
              <w:t>способностью самостоятельно осуществлять научно-исследовательскую деятельность в соответствующей профессио</w:t>
            </w:r>
            <w:r w:rsidRPr="0097591E">
              <w:lastRenderedPageBreak/>
              <w:t>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vAlign w:val="center"/>
          </w:tcPr>
          <w:p w:rsidR="006C1411" w:rsidRPr="0097591E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7591E">
              <w:lastRenderedPageBreak/>
              <w:t>ОПК-1</w:t>
            </w:r>
          </w:p>
        </w:tc>
        <w:tc>
          <w:tcPr>
            <w:tcW w:w="5068" w:type="dxa"/>
            <w:vAlign w:val="center"/>
          </w:tcPr>
          <w:p w:rsidR="006C1411" w:rsidRPr="0097591E" w:rsidRDefault="006C1411" w:rsidP="004C53BB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591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6C1411" w:rsidRPr="0097591E" w:rsidRDefault="006C1411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91E">
              <w:rPr>
                <w:rFonts w:ascii="Times New Roman" w:hAnsi="Times New Roman"/>
                <w:sz w:val="24"/>
                <w:szCs w:val="24"/>
              </w:rPr>
              <w:t>современные научные достижения в профессиональной области знаний;</w:t>
            </w:r>
          </w:p>
          <w:p w:rsidR="006C1411" w:rsidRPr="0097591E" w:rsidRDefault="006C1411" w:rsidP="006C1411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91E">
              <w:rPr>
                <w:rFonts w:ascii="Times New Roman" w:hAnsi="Times New Roman"/>
                <w:sz w:val="24"/>
                <w:szCs w:val="24"/>
              </w:rPr>
              <w:t>современные методы исследования с использованием информационно-коммуникационных технологий</w:t>
            </w:r>
          </w:p>
          <w:p w:rsidR="006C1411" w:rsidRPr="0097591E" w:rsidRDefault="006C1411" w:rsidP="004C53BB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591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</w:t>
            </w:r>
          </w:p>
          <w:p w:rsidR="006C1411" w:rsidRPr="0097591E" w:rsidRDefault="006C1411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91E">
              <w:rPr>
                <w:rFonts w:ascii="Times New Roman" w:hAnsi="Times New Roman"/>
                <w:sz w:val="24"/>
                <w:szCs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6C1411" w:rsidRPr="0097591E" w:rsidRDefault="006C1411" w:rsidP="006C1411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91E">
              <w:rPr>
                <w:rFonts w:ascii="Times New Roman" w:hAnsi="Times New Roman"/>
                <w:sz w:val="24"/>
                <w:szCs w:val="24"/>
              </w:rPr>
              <w:t>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информационно-коммуникационных технологий</w:t>
            </w:r>
          </w:p>
          <w:p w:rsidR="006C1411" w:rsidRPr="0097591E" w:rsidRDefault="006C1411" w:rsidP="004C53BB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591E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6C1411" w:rsidRPr="0097591E" w:rsidRDefault="006C1411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91E">
              <w:rPr>
                <w:rFonts w:ascii="Times New Roman" w:hAnsi="Times New Roman"/>
                <w:sz w:val="24"/>
                <w:szCs w:val="24"/>
              </w:rPr>
              <w:t>современными методами и инструментами исследований и оценки результатов научной деятельности;</w:t>
            </w:r>
          </w:p>
          <w:p w:rsidR="006C1411" w:rsidRPr="0097591E" w:rsidRDefault="006C1411" w:rsidP="004C53B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97591E">
              <w:t>современными информационно-коммуникационными технологиями</w:t>
            </w:r>
          </w:p>
        </w:tc>
      </w:tr>
      <w:tr w:rsidR="00C73263" w:rsidRPr="0097591E" w:rsidTr="002B66B9">
        <w:tc>
          <w:tcPr>
            <w:tcW w:w="2802" w:type="dxa"/>
            <w:vAlign w:val="center"/>
          </w:tcPr>
          <w:p w:rsidR="00C73263" w:rsidRPr="0097591E" w:rsidRDefault="00C73263" w:rsidP="00A01D1B">
            <w:r w:rsidRPr="0097591E">
              <w:lastRenderedPageBreak/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701" w:type="dxa"/>
            <w:vAlign w:val="center"/>
          </w:tcPr>
          <w:p w:rsidR="00C73263" w:rsidRPr="0097591E" w:rsidRDefault="00C73263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7591E">
              <w:t>ОПК-2</w:t>
            </w:r>
          </w:p>
        </w:tc>
        <w:tc>
          <w:tcPr>
            <w:tcW w:w="5068" w:type="dxa"/>
            <w:vAlign w:val="center"/>
          </w:tcPr>
          <w:p w:rsidR="00C73263" w:rsidRPr="0097591E" w:rsidRDefault="00C73263" w:rsidP="004C53BB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97591E">
              <w:rPr>
                <w:rFonts w:eastAsia="Calibri"/>
                <w:i/>
                <w:lang w:eastAsia="en-US"/>
              </w:rPr>
              <w:t>Знать</w:t>
            </w:r>
          </w:p>
          <w:p w:rsidR="00C73263" w:rsidRPr="0097591E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97591E">
              <w:t>нормативно-правовые основы преподавательской деятельности в системе высшего образования</w:t>
            </w:r>
            <w:r w:rsidRPr="0097591E">
              <w:rPr>
                <w:rFonts w:eastAsia="Calibri"/>
                <w:lang w:eastAsia="en-US"/>
              </w:rPr>
              <w:t>;</w:t>
            </w:r>
          </w:p>
          <w:p w:rsidR="00C73263" w:rsidRPr="0097591E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97591E">
              <w:rPr>
                <w:rFonts w:eastAsia="Calibri"/>
                <w:lang w:eastAsia="en-US"/>
              </w:rPr>
              <w:t>современные методы и технологии преподавания</w:t>
            </w:r>
          </w:p>
          <w:p w:rsidR="00C73263" w:rsidRPr="0097591E" w:rsidRDefault="00C73263" w:rsidP="004C53BB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97591E">
              <w:rPr>
                <w:rFonts w:eastAsia="Calibri"/>
                <w:i/>
                <w:lang w:eastAsia="en-US"/>
              </w:rPr>
              <w:t>Уметь</w:t>
            </w:r>
          </w:p>
          <w:p w:rsidR="00C73263" w:rsidRPr="0097591E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97591E">
              <w:t>осуществлять отбор и использовать оптимальные методы преподавания</w:t>
            </w:r>
            <w:r w:rsidRPr="0097591E">
              <w:rPr>
                <w:rFonts w:eastAsia="Calibri"/>
                <w:lang w:eastAsia="en-US"/>
              </w:rPr>
              <w:t>;</w:t>
            </w:r>
          </w:p>
          <w:p w:rsidR="00C73263" w:rsidRPr="0097591E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97591E">
              <w:rPr>
                <w:rFonts w:eastAsia="Calibri"/>
                <w:lang w:eastAsia="en-US"/>
              </w:rPr>
              <w:t>подбирать материал для основных образовательных программ высшего образования</w:t>
            </w:r>
          </w:p>
          <w:p w:rsidR="00C73263" w:rsidRPr="0097591E" w:rsidRDefault="00C73263" w:rsidP="004C53BB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97591E">
              <w:rPr>
                <w:rFonts w:eastAsia="Calibri"/>
                <w:i/>
                <w:lang w:eastAsia="en-US"/>
              </w:rPr>
              <w:t>Владеть</w:t>
            </w:r>
          </w:p>
          <w:p w:rsidR="00C73263" w:rsidRPr="0097591E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97591E">
              <w:rPr>
                <w:rFonts w:eastAsia="Calibri"/>
                <w:lang w:eastAsia="en-US"/>
              </w:rPr>
              <w:t>т</w:t>
            </w:r>
            <w:r w:rsidRPr="0097591E">
              <w:t>ехнологией проектирования образовательного процесса на уровне высшего образования;</w:t>
            </w:r>
          </w:p>
          <w:p w:rsidR="00C73263" w:rsidRPr="0097591E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97591E">
              <w:rPr>
                <w:rFonts w:eastAsia="Calibri"/>
                <w:lang w:eastAsia="en-US"/>
              </w:rPr>
              <w:t>современными методиками преподавания в высшей школе</w:t>
            </w:r>
          </w:p>
        </w:tc>
      </w:tr>
      <w:tr w:rsidR="0097591E" w:rsidRPr="0097591E" w:rsidTr="000E64EA">
        <w:tc>
          <w:tcPr>
            <w:tcW w:w="2802" w:type="dxa"/>
            <w:vAlign w:val="center"/>
          </w:tcPr>
          <w:p w:rsidR="007605BC" w:rsidRPr="0097591E" w:rsidRDefault="007605BC" w:rsidP="007605BC">
            <w:r w:rsidRPr="0097591E">
              <w:t>способностью к изучению экономических систем в качестве объектов управления, выявлению и разрешению проблем инновационного развития социально-экономических систем, а также субъектов управления экономическими системами</w:t>
            </w:r>
          </w:p>
        </w:tc>
        <w:tc>
          <w:tcPr>
            <w:tcW w:w="1701" w:type="dxa"/>
            <w:vAlign w:val="center"/>
          </w:tcPr>
          <w:p w:rsidR="007605BC" w:rsidRPr="0097591E" w:rsidRDefault="007605BC" w:rsidP="007605BC">
            <w:pPr>
              <w:tabs>
                <w:tab w:val="left" w:pos="708"/>
              </w:tabs>
              <w:jc w:val="center"/>
            </w:pPr>
            <w:r w:rsidRPr="0097591E">
              <w:t>ПК-2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BC" w:rsidRPr="0097591E" w:rsidRDefault="007605BC" w:rsidP="007605BC">
            <w:pPr>
              <w:tabs>
                <w:tab w:val="left" w:pos="21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97591E">
              <w:rPr>
                <w:rFonts w:eastAsia="Calibri"/>
                <w:i/>
                <w:lang w:eastAsia="en-US"/>
              </w:rPr>
              <w:t>Знать</w:t>
            </w:r>
          </w:p>
          <w:p w:rsidR="007605BC" w:rsidRPr="0097591E" w:rsidRDefault="007605BC" w:rsidP="007605BC">
            <w:pPr>
              <w:numPr>
                <w:ilvl w:val="0"/>
                <w:numId w:val="30"/>
              </w:numPr>
              <w:tabs>
                <w:tab w:val="left" w:pos="211"/>
                <w:tab w:val="left" w:pos="315"/>
              </w:tabs>
              <w:ind w:left="0" w:firstLine="0"/>
            </w:pPr>
            <w:r w:rsidRPr="0097591E">
              <w:t>основные закономерности функционирования экономических систем</w:t>
            </w:r>
          </w:p>
          <w:p w:rsidR="007605BC" w:rsidRPr="0097591E" w:rsidRDefault="007605BC" w:rsidP="007605BC">
            <w:pPr>
              <w:numPr>
                <w:ilvl w:val="0"/>
                <w:numId w:val="30"/>
              </w:numPr>
              <w:tabs>
                <w:tab w:val="left" w:pos="211"/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97591E">
              <w:rPr>
                <w:rFonts w:eastAsia="Calibri"/>
                <w:lang w:eastAsia="en-US"/>
              </w:rPr>
              <w:t>основные проблемы развития экономических систем и управленческие способы их решения</w:t>
            </w:r>
          </w:p>
          <w:p w:rsidR="007605BC" w:rsidRPr="0097591E" w:rsidRDefault="007605BC" w:rsidP="007605BC">
            <w:pPr>
              <w:tabs>
                <w:tab w:val="left" w:pos="21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97591E">
              <w:rPr>
                <w:rFonts w:eastAsia="Calibri"/>
                <w:i/>
                <w:lang w:eastAsia="en-US"/>
              </w:rPr>
              <w:t>Уметь</w:t>
            </w:r>
          </w:p>
          <w:p w:rsidR="007605BC" w:rsidRPr="0097591E" w:rsidRDefault="007605BC" w:rsidP="007605BC">
            <w:pPr>
              <w:numPr>
                <w:ilvl w:val="0"/>
                <w:numId w:val="30"/>
              </w:numPr>
              <w:tabs>
                <w:tab w:val="left" w:pos="211"/>
                <w:tab w:val="left" w:pos="315"/>
              </w:tabs>
              <w:ind w:left="0" w:firstLine="0"/>
            </w:pPr>
            <w:r w:rsidRPr="0097591E">
              <w:t>выявлять закономерности функционирования экономических систем</w:t>
            </w:r>
          </w:p>
          <w:p w:rsidR="007605BC" w:rsidRPr="0097591E" w:rsidRDefault="007605BC" w:rsidP="007605BC">
            <w:pPr>
              <w:numPr>
                <w:ilvl w:val="0"/>
                <w:numId w:val="30"/>
              </w:numPr>
              <w:tabs>
                <w:tab w:val="left" w:pos="211"/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97591E">
              <w:t xml:space="preserve">выявлять </w:t>
            </w:r>
            <w:r w:rsidRPr="0097591E">
              <w:rPr>
                <w:rFonts w:eastAsia="Calibri"/>
                <w:lang w:eastAsia="en-US"/>
              </w:rPr>
              <w:t>основные проблемы развития экономических систем и управленческие способы их решения</w:t>
            </w:r>
          </w:p>
          <w:p w:rsidR="007605BC" w:rsidRPr="0097591E" w:rsidRDefault="007605BC" w:rsidP="007605BC">
            <w:pPr>
              <w:tabs>
                <w:tab w:val="left" w:pos="211"/>
                <w:tab w:val="left" w:pos="315"/>
              </w:tabs>
              <w:rPr>
                <w:rFonts w:eastAsia="Calibri"/>
                <w:i/>
                <w:lang w:eastAsia="en-US"/>
              </w:rPr>
            </w:pPr>
            <w:r w:rsidRPr="0097591E">
              <w:rPr>
                <w:rFonts w:eastAsia="Calibri"/>
                <w:i/>
                <w:lang w:eastAsia="en-US"/>
              </w:rPr>
              <w:t>Владеть</w:t>
            </w:r>
          </w:p>
          <w:p w:rsidR="007605BC" w:rsidRPr="0097591E" w:rsidRDefault="007605BC" w:rsidP="007605BC">
            <w:pPr>
              <w:numPr>
                <w:ilvl w:val="0"/>
                <w:numId w:val="30"/>
              </w:numPr>
              <w:tabs>
                <w:tab w:val="left" w:pos="211"/>
                <w:tab w:val="left" w:pos="315"/>
              </w:tabs>
              <w:ind w:left="0" w:firstLine="0"/>
            </w:pPr>
            <w:r w:rsidRPr="0097591E">
              <w:t>навыками выявления закономерностей функционирования экономических систем</w:t>
            </w:r>
          </w:p>
          <w:p w:rsidR="007605BC" w:rsidRPr="0097591E" w:rsidRDefault="007605BC" w:rsidP="007605BC">
            <w:pPr>
              <w:tabs>
                <w:tab w:val="left" w:pos="211"/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97591E">
              <w:t xml:space="preserve">навыками выявления </w:t>
            </w:r>
            <w:r w:rsidRPr="0097591E">
              <w:rPr>
                <w:rFonts w:eastAsia="Calibri"/>
                <w:lang w:eastAsia="en-US"/>
              </w:rPr>
              <w:t>основных проблем развития экономических систем и управленче</w:t>
            </w:r>
            <w:r w:rsidRPr="0097591E">
              <w:rPr>
                <w:rFonts w:eastAsia="Calibri"/>
                <w:lang w:eastAsia="en-US"/>
              </w:rPr>
              <w:lastRenderedPageBreak/>
              <w:t>ских способов их решения</w:t>
            </w:r>
          </w:p>
        </w:tc>
      </w:tr>
      <w:tr w:rsidR="0097591E" w:rsidRPr="0097591E" w:rsidTr="000E64EA">
        <w:tc>
          <w:tcPr>
            <w:tcW w:w="2802" w:type="dxa"/>
            <w:vAlign w:val="center"/>
          </w:tcPr>
          <w:p w:rsidR="007605BC" w:rsidRPr="0097591E" w:rsidRDefault="007605BC" w:rsidP="007605BC">
            <w:r w:rsidRPr="0097591E">
              <w:lastRenderedPageBreak/>
              <w:t>способностью к исследованию отраслевых, региональных рынков, организационно-хозяйственной деятельности субъектов рынков</w:t>
            </w:r>
          </w:p>
        </w:tc>
        <w:tc>
          <w:tcPr>
            <w:tcW w:w="1701" w:type="dxa"/>
            <w:vAlign w:val="center"/>
          </w:tcPr>
          <w:p w:rsidR="007605BC" w:rsidRPr="0097591E" w:rsidRDefault="007605BC" w:rsidP="007605BC">
            <w:pPr>
              <w:tabs>
                <w:tab w:val="left" w:pos="708"/>
              </w:tabs>
              <w:jc w:val="center"/>
            </w:pPr>
            <w:r w:rsidRPr="0097591E">
              <w:t>ПК-3</w:t>
            </w:r>
            <w:r w:rsidRPr="0097591E">
              <w:tab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BC" w:rsidRPr="0097591E" w:rsidRDefault="007605BC" w:rsidP="007605BC">
            <w:pPr>
              <w:tabs>
                <w:tab w:val="left" w:pos="21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97591E">
              <w:rPr>
                <w:rFonts w:eastAsia="Calibri"/>
                <w:i/>
                <w:lang w:eastAsia="en-US"/>
              </w:rPr>
              <w:t>Знать</w:t>
            </w:r>
          </w:p>
          <w:p w:rsidR="007605BC" w:rsidRPr="0097591E" w:rsidRDefault="007605BC" w:rsidP="007605BC">
            <w:pPr>
              <w:widowControl w:val="0"/>
              <w:numPr>
                <w:ilvl w:val="0"/>
                <w:numId w:val="30"/>
              </w:numPr>
              <w:tabs>
                <w:tab w:val="left" w:pos="211"/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97591E">
              <w:rPr>
                <w:bCs/>
              </w:rPr>
              <w:t>основные теоретические работы в области теории отраслевых и региональных рынков;</w:t>
            </w:r>
          </w:p>
          <w:p w:rsidR="007605BC" w:rsidRPr="0097591E" w:rsidRDefault="007605BC" w:rsidP="007605BC">
            <w:pPr>
              <w:widowControl w:val="0"/>
              <w:numPr>
                <w:ilvl w:val="0"/>
                <w:numId w:val="30"/>
              </w:numPr>
              <w:tabs>
                <w:tab w:val="left" w:pos="211"/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97591E">
              <w:rPr>
                <w:bCs/>
              </w:rPr>
              <w:t>основные закономерности теории отраслевых и региональных рынков</w:t>
            </w:r>
          </w:p>
          <w:p w:rsidR="007605BC" w:rsidRPr="0097591E" w:rsidRDefault="007605BC" w:rsidP="007605BC">
            <w:pPr>
              <w:tabs>
                <w:tab w:val="left" w:pos="211"/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97591E">
              <w:rPr>
                <w:rFonts w:eastAsia="Calibri"/>
                <w:i/>
                <w:lang w:eastAsia="en-US"/>
              </w:rPr>
              <w:t>Уметь</w:t>
            </w:r>
          </w:p>
          <w:p w:rsidR="007605BC" w:rsidRPr="0097591E" w:rsidRDefault="007605BC" w:rsidP="007605BC">
            <w:pPr>
              <w:numPr>
                <w:ilvl w:val="0"/>
                <w:numId w:val="30"/>
              </w:numPr>
              <w:tabs>
                <w:tab w:val="left" w:pos="211"/>
                <w:tab w:val="left" w:pos="315"/>
              </w:tabs>
              <w:ind w:left="0" w:firstLine="0"/>
            </w:pPr>
            <w:r w:rsidRPr="0097591E">
              <w:rPr>
                <w:bCs/>
              </w:rPr>
              <w:t>собирать информацию, необходимую для исследования теоретических аспектов отраслевой и региональной экономики;</w:t>
            </w:r>
          </w:p>
          <w:p w:rsidR="007605BC" w:rsidRPr="0097591E" w:rsidRDefault="007605BC" w:rsidP="007605BC">
            <w:pPr>
              <w:numPr>
                <w:ilvl w:val="0"/>
                <w:numId w:val="30"/>
              </w:numPr>
              <w:tabs>
                <w:tab w:val="left" w:pos="34"/>
                <w:tab w:val="left" w:pos="211"/>
                <w:tab w:val="left" w:pos="315"/>
              </w:tabs>
              <w:ind w:left="0" w:firstLine="0"/>
            </w:pPr>
            <w:r w:rsidRPr="0097591E">
              <w:t>использовать выявленные закономерности отраслевой и региональной экономики для выработки предложений по деятельности субъектов рынка</w:t>
            </w:r>
          </w:p>
          <w:p w:rsidR="007605BC" w:rsidRPr="0097591E" w:rsidRDefault="007605BC" w:rsidP="007605BC">
            <w:pPr>
              <w:tabs>
                <w:tab w:val="left" w:pos="211"/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97591E">
              <w:rPr>
                <w:rFonts w:eastAsia="Calibri"/>
                <w:i/>
                <w:lang w:eastAsia="en-US"/>
              </w:rPr>
              <w:t>Владеть</w:t>
            </w:r>
          </w:p>
          <w:p w:rsidR="007605BC" w:rsidRPr="0097591E" w:rsidRDefault="007605BC" w:rsidP="007605BC">
            <w:pPr>
              <w:numPr>
                <w:ilvl w:val="0"/>
                <w:numId w:val="30"/>
              </w:numPr>
              <w:tabs>
                <w:tab w:val="left" w:pos="211"/>
                <w:tab w:val="left" w:pos="315"/>
              </w:tabs>
              <w:ind w:left="0" w:firstLine="0"/>
            </w:pPr>
            <w:r w:rsidRPr="0097591E">
              <w:rPr>
                <w:bCs/>
              </w:rPr>
              <w:t>навыками сбора информации, необходимой для исследования теоретических аспектов отраслевой и региональной экономики;</w:t>
            </w:r>
          </w:p>
          <w:p w:rsidR="007605BC" w:rsidRPr="0097591E" w:rsidRDefault="007605BC" w:rsidP="007605BC">
            <w:pPr>
              <w:tabs>
                <w:tab w:val="left" w:pos="211"/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97591E">
              <w:t>навыками использования выявленных закономерностей отраслевой и региональной экономики для выработки предложений по деятельности</w:t>
            </w:r>
          </w:p>
        </w:tc>
      </w:tr>
    </w:tbl>
    <w:p w:rsidR="002B66B9" w:rsidRPr="0097591E" w:rsidRDefault="002B66B9" w:rsidP="002B66B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591E">
        <w:rPr>
          <w:rFonts w:ascii="Times New Roman" w:hAnsi="Times New Roman"/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(Научно-исследовательская практика) </w:t>
      </w:r>
      <w:r w:rsidRPr="0097591E">
        <w:rPr>
          <w:rFonts w:ascii="Times New Roman" w:hAnsi="Times New Roman"/>
          <w:sz w:val="24"/>
          <w:szCs w:val="24"/>
        </w:rPr>
        <w:t>в соответствии с учебным планом проводится:</w:t>
      </w:r>
    </w:p>
    <w:p w:rsidR="002B66B9" w:rsidRPr="0097591E" w:rsidRDefault="002B66B9" w:rsidP="002B66B9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591E">
        <w:rPr>
          <w:rFonts w:ascii="Times New Roman" w:hAnsi="Times New Roman"/>
          <w:sz w:val="24"/>
          <w:szCs w:val="24"/>
        </w:rPr>
        <w:t>очная форма обучения - 3 курс (5 семестр)</w:t>
      </w:r>
    </w:p>
    <w:p w:rsidR="002B66B9" w:rsidRPr="0097591E" w:rsidRDefault="002B66B9" w:rsidP="002B66B9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97591E">
        <w:rPr>
          <w:rFonts w:eastAsia="Calibri"/>
          <w:b/>
          <w:spacing w:val="4"/>
          <w:lang w:eastAsia="en-US"/>
        </w:rPr>
        <w:t xml:space="preserve">4. </w:t>
      </w:r>
      <w:r w:rsidRPr="0097591E">
        <w:rPr>
          <w:b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2B66B9" w:rsidRPr="0097591E" w:rsidRDefault="002B66B9" w:rsidP="002B66B9">
      <w:pPr>
        <w:ind w:firstLine="709"/>
        <w:jc w:val="both"/>
      </w:pPr>
    </w:p>
    <w:p w:rsidR="002B66B9" w:rsidRPr="0097591E" w:rsidRDefault="002B66B9" w:rsidP="002B66B9">
      <w:pPr>
        <w:ind w:firstLine="709"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>Объем практики – 3 зачетных единицы – 108 академических часов – 2 недели</w:t>
      </w:r>
    </w:p>
    <w:p w:rsidR="002B66B9" w:rsidRPr="0097591E" w:rsidRDefault="002B66B9" w:rsidP="002B66B9">
      <w:pPr>
        <w:ind w:firstLine="709"/>
        <w:jc w:val="both"/>
        <w:rPr>
          <w:rFonts w:eastAsia="Calibri"/>
          <w:lang w:eastAsia="en-US"/>
        </w:rPr>
      </w:pPr>
    </w:p>
    <w:p w:rsidR="002B66B9" w:rsidRPr="0097591E" w:rsidRDefault="002B66B9" w:rsidP="002B66B9">
      <w:pPr>
        <w:keepNext/>
        <w:ind w:firstLine="709"/>
        <w:jc w:val="both"/>
        <w:rPr>
          <w:rFonts w:eastAsia="Calibri"/>
          <w:b/>
        </w:rPr>
      </w:pPr>
      <w:r w:rsidRPr="0097591E">
        <w:rPr>
          <w:b/>
        </w:rPr>
        <w:t>5. Содержание практики</w:t>
      </w:r>
    </w:p>
    <w:p w:rsidR="002B66B9" w:rsidRPr="0097591E" w:rsidRDefault="002B66B9" w:rsidP="002B66B9">
      <w:pPr>
        <w:tabs>
          <w:tab w:val="left" w:pos="900"/>
        </w:tabs>
        <w:spacing w:line="360" w:lineRule="auto"/>
        <w:ind w:firstLine="709"/>
        <w:jc w:val="both"/>
      </w:pPr>
      <w:r w:rsidRPr="0097591E">
        <w:t>Содержание практики</w:t>
      </w:r>
      <w:r w:rsidRPr="0097591E">
        <w:rPr>
          <w:b/>
        </w:rPr>
        <w:t xml:space="preserve"> </w:t>
      </w:r>
      <w:r w:rsidRPr="0097591E">
        <w:t>для очной формы обучения</w:t>
      </w:r>
    </w:p>
    <w:tbl>
      <w:tblPr>
        <w:tblW w:w="9632" w:type="dxa"/>
        <w:tblLayout w:type="fixed"/>
        <w:tblLook w:val="04A0" w:firstRow="1" w:lastRow="0" w:firstColumn="1" w:lastColumn="0" w:noHBand="0" w:noVBand="1"/>
      </w:tblPr>
      <w:tblGrid>
        <w:gridCol w:w="6629"/>
        <w:gridCol w:w="997"/>
        <w:gridCol w:w="1129"/>
        <w:gridCol w:w="877"/>
      </w:tblGrid>
      <w:tr w:rsidR="002B66B9" w:rsidRPr="0097591E" w:rsidTr="00BE12DE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66B9" w:rsidRPr="0097591E" w:rsidRDefault="002B66B9" w:rsidP="00BE12DE">
            <w:pPr>
              <w:jc w:val="center"/>
            </w:pPr>
            <w:r w:rsidRPr="0097591E">
              <w:t>Наименование и содержание этапа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66B9" w:rsidRPr="0097591E" w:rsidRDefault="002B66B9" w:rsidP="00BE12DE">
            <w:pPr>
              <w:jc w:val="center"/>
            </w:pPr>
            <w:r w:rsidRPr="0097591E">
              <w:t>Итого академических часов</w:t>
            </w:r>
          </w:p>
        </w:tc>
      </w:tr>
      <w:tr w:rsidR="002B66B9" w:rsidRPr="0097591E" w:rsidTr="00BE12DE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66B9" w:rsidRPr="0097591E" w:rsidRDefault="002B66B9" w:rsidP="00BE12DE">
            <w:pPr>
              <w:jc w:val="center"/>
            </w:pPr>
            <w:r w:rsidRPr="0097591E">
              <w:t>СРС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66B9" w:rsidRPr="0097591E" w:rsidRDefault="002B66B9" w:rsidP="00BE12DE">
            <w:pPr>
              <w:jc w:val="center"/>
            </w:pPr>
            <w:r w:rsidRPr="0097591E">
              <w:t>контактные часы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B66B9" w:rsidRPr="0097591E" w:rsidRDefault="002B66B9" w:rsidP="00BE12DE">
            <w:pPr>
              <w:jc w:val="center"/>
            </w:pPr>
            <w:r w:rsidRPr="0097591E">
              <w:t xml:space="preserve">Всего </w:t>
            </w:r>
          </w:p>
        </w:tc>
      </w:tr>
      <w:tr w:rsidR="002B66B9" w:rsidRPr="0097591E" w:rsidTr="00BE12DE">
        <w:trPr>
          <w:trHeight w:val="42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66B9" w:rsidRPr="0097591E" w:rsidRDefault="002B66B9" w:rsidP="00BE12DE">
            <w:pPr>
              <w:jc w:val="center"/>
              <w:rPr>
                <w:b/>
                <w:bCs/>
              </w:rPr>
            </w:pPr>
            <w:r w:rsidRPr="0097591E">
              <w:rPr>
                <w:b/>
                <w:bCs/>
              </w:rPr>
              <w:t>Начальный этап</w:t>
            </w:r>
          </w:p>
        </w:tc>
      </w:tr>
      <w:tr w:rsidR="002B66B9" w:rsidRPr="0097591E" w:rsidTr="00BE12DE">
        <w:trPr>
          <w:trHeight w:val="1347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97591E">
              <w:br/>
              <w:t>• ставятся цели и задачи практики;</w:t>
            </w:r>
            <w:r w:rsidRPr="0097591E">
              <w:br/>
              <w:t>• излагаются основные направления деятельности аспирантов;</w:t>
            </w:r>
            <w:r w:rsidRPr="0097591E">
              <w:br/>
              <w:t>• выдаются индивидуальные задания, подлежащие обязательному выполнению в ходе практики;</w:t>
            </w:r>
          </w:p>
          <w:p w:rsidR="002B66B9" w:rsidRPr="0097591E" w:rsidRDefault="002B66B9" w:rsidP="00BE12DE">
            <w:r w:rsidRPr="0097591E">
              <w:t>• вручается пакет документации по практике;</w:t>
            </w:r>
            <w:r w:rsidRPr="0097591E">
              <w:br/>
              <w:t xml:space="preserve">• объясняется порядок прохождения практики, требования </w:t>
            </w:r>
            <w:proofErr w:type="gramStart"/>
            <w:r w:rsidRPr="0097591E">
              <w:t>к  оформлению</w:t>
            </w:r>
            <w:proofErr w:type="gramEnd"/>
            <w:r w:rsidRPr="0097591E">
              <w:t xml:space="preserve"> и порядок представления отчетной документа</w:t>
            </w:r>
            <w:r w:rsidRPr="0097591E">
              <w:lastRenderedPageBreak/>
              <w:t>ции руководителям практики;</w:t>
            </w:r>
            <w:r w:rsidRPr="0097591E">
              <w:br/>
              <w:t>• представляется график консультаций и посещения руководителями организаций, на базе которых проводится практика;</w:t>
            </w:r>
          </w:p>
          <w:p w:rsidR="002B66B9" w:rsidRPr="0097591E" w:rsidRDefault="002B66B9" w:rsidP="00BE12DE">
            <w:r w:rsidRPr="0097591E">
              <w:t>• осуществляется распределение аспиранта на практику в соответствии с заключенными договорами;</w:t>
            </w:r>
            <w:r w:rsidRPr="0097591E">
              <w:br/>
              <w:t>• доводятся до сведения права и обязанности аспиранта-практиканта;</w:t>
            </w:r>
            <w:r w:rsidRPr="0097591E">
              <w:br/>
              <w:t>• происходит представление руководителя практики</w:t>
            </w:r>
          </w:p>
          <w:p w:rsidR="002B66B9" w:rsidRPr="0097591E" w:rsidRDefault="002B66B9" w:rsidP="00BE12DE">
            <w:r w:rsidRPr="0097591E">
              <w:t>• проведение индивидуальных консультаций.</w:t>
            </w:r>
          </w:p>
          <w:p w:rsidR="002B66B9" w:rsidRPr="0097591E" w:rsidRDefault="002B66B9" w:rsidP="00BE12DE">
            <w:r w:rsidRPr="0097591E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97591E">
              <w:br/>
              <w:t>• проведение административного совещания;</w:t>
            </w:r>
            <w:r w:rsidRPr="0097591E">
              <w:br/>
              <w:t>• проведение инструктивно-методических занятий</w:t>
            </w:r>
            <w:r w:rsidRPr="0097591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lastRenderedPageBreak/>
              <w:t> </w:t>
            </w:r>
          </w:p>
          <w:p w:rsidR="002B66B9" w:rsidRPr="0097591E" w:rsidRDefault="002B66B9" w:rsidP="00BE12DE">
            <w:r w:rsidRPr="0097591E">
              <w:t> </w:t>
            </w:r>
          </w:p>
          <w:p w:rsidR="002B66B9" w:rsidRPr="0097591E" w:rsidRDefault="002B66B9" w:rsidP="00BE12DE">
            <w:pPr>
              <w:jc w:val="center"/>
            </w:pPr>
            <w:r w:rsidRPr="0097591E">
              <w:t>8</w:t>
            </w:r>
          </w:p>
          <w:p w:rsidR="002B66B9" w:rsidRPr="0097591E" w:rsidRDefault="002B66B9" w:rsidP="00BE12DE">
            <w:r w:rsidRPr="0097591E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B66B9" w:rsidRPr="0097591E" w:rsidRDefault="002B66B9" w:rsidP="00BE12DE">
            <w:pPr>
              <w:jc w:val="center"/>
            </w:pPr>
          </w:p>
          <w:p w:rsidR="002B66B9" w:rsidRPr="0097591E" w:rsidRDefault="002B66B9" w:rsidP="00BE12DE">
            <w:pPr>
              <w:jc w:val="center"/>
            </w:pPr>
          </w:p>
          <w:p w:rsidR="002B66B9" w:rsidRPr="0097591E" w:rsidRDefault="002B66B9" w:rsidP="00BE12DE">
            <w:pPr>
              <w:jc w:val="center"/>
            </w:pPr>
            <w:r w:rsidRPr="0097591E">
              <w:t>12</w:t>
            </w:r>
          </w:p>
        </w:tc>
      </w:tr>
      <w:tr w:rsidR="002B66B9" w:rsidRPr="0097591E" w:rsidTr="00BE12DE">
        <w:trPr>
          <w:trHeight w:val="1256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2B66B9" w:rsidRPr="0097591E" w:rsidRDefault="002B66B9" w:rsidP="00BE12DE">
            <w:pPr>
              <w:jc w:val="center"/>
            </w:pPr>
          </w:p>
        </w:tc>
      </w:tr>
      <w:tr w:rsidR="002B66B9" w:rsidRPr="0097591E" w:rsidTr="00BE12DE">
        <w:trPr>
          <w:trHeight w:val="988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2B66B9" w:rsidRPr="0097591E" w:rsidRDefault="002B66B9" w:rsidP="00BE12DE">
            <w:pPr>
              <w:jc w:val="center"/>
            </w:pPr>
          </w:p>
        </w:tc>
      </w:tr>
      <w:tr w:rsidR="002B66B9" w:rsidRPr="0097591E" w:rsidTr="00BE12DE">
        <w:trPr>
          <w:trHeight w:val="1008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/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2B66B9" w:rsidRPr="0097591E" w:rsidRDefault="002B66B9" w:rsidP="00BE12DE"/>
        </w:tc>
      </w:tr>
      <w:tr w:rsidR="002B66B9" w:rsidRPr="0097591E" w:rsidTr="00BE12DE">
        <w:trPr>
          <w:trHeight w:val="9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rPr>
                <w:b/>
                <w:bCs/>
                <w:i/>
                <w:iCs/>
              </w:rPr>
            </w:pPr>
            <w:r w:rsidRPr="0097591E">
              <w:rPr>
                <w:b/>
                <w:bCs/>
                <w:i/>
                <w:iCs/>
              </w:rPr>
              <w:t>Подготовка студентов к практике:</w:t>
            </w:r>
          </w:p>
          <w:p w:rsidR="002B66B9" w:rsidRPr="0097591E" w:rsidRDefault="002B66B9" w:rsidP="00BE12DE">
            <w:r w:rsidRPr="0097591E">
              <w:t>• чтение лекций по наиболее сложным и актуальным проблемам теории и практики, в свете подготовки аспирантов к практике.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  <w:r w:rsidRPr="0097591E">
              <w:t>4</w:t>
            </w: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66B9" w:rsidRPr="0097591E" w:rsidRDefault="002B66B9" w:rsidP="00BE12DE"/>
        </w:tc>
      </w:tr>
      <w:tr w:rsidR="002B66B9" w:rsidRPr="0097591E" w:rsidTr="00BE12DE">
        <w:trPr>
          <w:trHeight w:val="40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66B9" w:rsidRPr="0097591E" w:rsidRDefault="002B66B9" w:rsidP="00BE12DE">
            <w:pPr>
              <w:jc w:val="center"/>
              <w:rPr>
                <w:b/>
                <w:bCs/>
              </w:rPr>
            </w:pPr>
            <w:r w:rsidRPr="0097591E">
              <w:rPr>
                <w:b/>
                <w:bCs/>
              </w:rPr>
              <w:t>Основной этап </w:t>
            </w:r>
          </w:p>
        </w:tc>
      </w:tr>
      <w:tr w:rsidR="002B66B9" w:rsidRPr="0097591E" w:rsidTr="00BE12DE">
        <w:trPr>
          <w:trHeight w:val="18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2B66B9">
            <w:pPr>
              <w:ind w:firstLineChars="100" w:firstLine="241"/>
              <w:rPr>
                <w:b/>
                <w:bCs/>
              </w:rPr>
            </w:pPr>
            <w:r w:rsidRPr="0097591E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97591E">
              <w:br/>
              <w:t xml:space="preserve">• представление коллегам по работе; </w:t>
            </w:r>
            <w:r w:rsidRPr="0097591E">
              <w:br/>
              <w:t>• инструктаж по технике безопасности;</w:t>
            </w:r>
            <w:r w:rsidRPr="0097591E">
              <w:br/>
              <w:t>• инструктаж на рабочем месте;</w:t>
            </w:r>
            <w:r w:rsidRPr="0097591E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  <w:r w:rsidRPr="0097591E"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B9" w:rsidRPr="0097591E" w:rsidRDefault="002B66B9" w:rsidP="00BE12DE">
            <w:pPr>
              <w:jc w:val="center"/>
            </w:pPr>
            <w:r w:rsidRPr="0097591E">
              <w:t>6</w:t>
            </w:r>
          </w:p>
        </w:tc>
      </w:tr>
      <w:tr w:rsidR="002B66B9" w:rsidRPr="0097591E" w:rsidTr="00BE12DE">
        <w:trPr>
          <w:trHeight w:val="60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B9" w:rsidRPr="0097591E" w:rsidRDefault="002B66B9" w:rsidP="00BE12DE">
            <w:pPr>
              <w:jc w:val="center"/>
              <w:rPr>
                <w:b/>
                <w:bCs/>
                <w:i/>
                <w:iCs/>
              </w:rPr>
            </w:pPr>
            <w:r w:rsidRPr="0097591E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2B66B9" w:rsidRPr="0097591E" w:rsidRDefault="002B66B9" w:rsidP="00BE12DE">
            <w:pPr>
              <w:jc w:val="center"/>
              <w:rPr>
                <w:b/>
                <w:bCs/>
                <w:i/>
                <w:iCs/>
              </w:rPr>
            </w:pPr>
            <w:r w:rsidRPr="0097591E">
              <w:rPr>
                <w:b/>
                <w:bCs/>
                <w:i/>
                <w:iCs/>
              </w:rPr>
              <w:t>с учетом индивидуальных заданий</w:t>
            </w:r>
          </w:p>
        </w:tc>
      </w:tr>
      <w:tr w:rsidR="002B66B9" w:rsidRPr="0097591E" w:rsidTr="00BE12DE">
        <w:trPr>
          <w:trHeight w:val="47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t>Тема 1. Выбор и обоснование темы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  <w:r w:rsidRPr="0097591E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B9" w:rsidRPr="0097591E" w:rsidRDefault="002B66B9" w:rsidP="00BE12DE">
            <w:pPr>
              <w:jc w:val="center"/>
            </w:pPr>
            <w:r w:rsidRPr="0097591E">
              <w:t>10</w:t>
            </w:r>
          </w:p>
        </w:tc>
      </w:tr>
      <w:tr w:rsidR="002B66B9" w:rsidRPr="0097591E" w:rsidTr="00BE12DE">
        <w:trPr>
          <w:trHeight w:val="10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t>Тема 2. Проведение исследования (постановка целей и задач, формулировка рабочей гипотезы, обобщение и критический анализ трудов отечественных и зарубежных специалистов по теме исследования)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  <w:r w:rsidRPr="0097591E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B9" w:rsidRPr="0097591E" w:rsidRDefault="002B66B9" w:rsidP="00BE12DE">
            <w:pPr>
              <w:jc w:val="center"/>
            </w:pPr>
            <w:r w:rsidRPr="0097591E">
              <w:t>10</w:t>
            </w:r>
          </w:p>
        </w:tc>
      </w:tr>
      <w:tr w:rsidR="002B66B9" w:rsidRPr="0097591E" w:rsidTr="00BE12DE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t>Тема 3. Сбор и анализ информации о предмете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  <w:r w:rsidRPr="0097591E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B9" w:rsidRPr="0097591E" w:rsidRDefault="002B66B9" w:rsidP="00BE12DE">
            <w:pPr>
              <w:jc w:val="center"/>
            </w:pPr>
            <w:r w:rsidRPr="0097591E">
              <w:t>10</w:t>
            </w:r>
          </w:p>
        </w:tc>
      </w:tr>
      <w:tr w:rsidR="002B66B9" w:rsidRPr="0097591E" w:rsidTr="00BE12DE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t>Тема 4. Изучение отдельных аспектов рассматриваемой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  <w:r w:rsidRPr="0097591E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B9" w:rsidRPr="0097591E" w:rsidRDefault="002B66B9" w:rsidP="00BE12DE">
            <w:pPr>
              <w:jc w:val="center"/>
            </w:pPr>
            <w:r w:rsidRPr="0097591E">
              <w:t>10</w:t>
            </w:r>
          </w:p>
        </w:tc>
      </w:tr>
      <w:tr w:rsidR="002B66B9" w:rsidRPr="0097591E" w:rsidTr="00BE12DE">
        <w:trPr>
          <w:trHeight w:val="74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t>Тема 5. Анализ научной литературы с использованием различных методик доступа к информации: посещение библиотек, работа в Интернет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  <w:r w:rsidRPr="0097591E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B9" w:rsidRPr="0097591E" w:rsidRDefault="002B66B9" w:rsidP="00BE12DE">
            <w:pPr>
              <w:jc w:val="center"/>
            </w:pPr>
            <w:r w:rsidRPr="0097591E">
              <w:t>10</w:t>
            </w:r>
          </w:p>
        </w:tc>
      </w:tr>
      <w:tr w:rsidR="002B66B9" w:rsidRPr="0097591E" w:rsidTr="00BE12DE">
        <w:trPr>
          <w:trHeight w:val="68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t>Тема 6. Оформление результатов проведенного исследования и их согласование с научным руководителем аспиранта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  <w:r w:rsidRPr="0097591E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B9" w:rsidRPr="0097591E" w:rsidRDefault="002B66B9" w:rsidP="00BE12DE">
            <w:pPr>
              <w:jc w:val="center"/>
            </w:pPr>
            <w:r w:rsidRPr="0097591E">
              <w:t>10</w:t>
            </w:r>
          </w:p>
        </w:tc>
      </w:tr>
      <w:tr w:rsidR="002B66B9" w:rsidRPr="0097591E" w:rsidTr="00BE12DE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t>Тема 7. Обобщение собранного материала в соответствии с программой практики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  <w:r w:rsidRPr="0097591E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B9" w:rsidRPr="0097591E" w:rsidRDefault="002B66B9" w:rsidP="00BE12DE">
            <w:pPr>
              <w:jc w:val="center"/>
            </w:pPr>
            <w:r w:rsidRPr="0097591E">
              <w:t>10</w:t>
            </w:r>
          </w:p>
        </w:tc>
      </w:tr>
      <w:tr w:rsidR="002B66B9" w:rsidRPr="0097591E" w:rsidTr="00BE12DE">
        <w:trPr>
          <w:trHeight w:val="37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66B9" w:rsidRPr="0097591E" w:rsidRDefault="002B66B9" w:rsidP="00BE12DE">
            <w:pPr>
              <w:jc w:val="center"/>
              <w:rPr>
                <w:b/>
                <w:bCs/>
              </w:rPr>
            </w:pPr>
            <w:r w:rsidRPr="0097591E">
              <w:rPr>
                <w:b/>
                <w:bCs/>
              </w:rPr>
              <w:t>Заключительный этап </w:t>
            </w:r>
          </w:p>
        </w:tc>
      </w:tr>
      <w:tr w:rsidR="002B66B9" w:rsidRPr="0097591E" w:rsidTr="00BE12DE">
        <w:trPr>
          <w:trHeight w:val="314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rPr>
                <w:b/>
                <w:bCs/>
                <w:i/>
                <w:iCs/>
              </w:rPr>
              <w:lastRenderedPageBreak/>
              <w:t>Подготовка, оформление и представление аспиранта отчетной документации по практике</w:t>
            </w:r>
          </w:p>
          <w:p w:rsidR="002B66B9" w:rsidRPr="0097591E" w:rsidRDefault="002B66B9" w:rsidP="00BE12DE">
            <w:r w:rsidRPr="0097591E">
              <w:t>По окончании практики аспирант представляет на кафедру:</w:t>
            </w:r>
            <w:r w:rsidRPr="0097591E">
              <w:br/>
              <w:t>• дневник практики, заверенный руководителем организации, где аспирант проходил практику;</w:t>
            </w:r>
          </w:p>
          <w:p w:rsidR="002B66B9" w:rsidRPr="0097591E" w:rsidRDefault="002B66B9" w:rsidP="00BE12DE">
            <w:r w:rsidRPr="0097591E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97591E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аспирант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2B66B9" w:rsidRPr="0097591E" w:rsidRDefault="002B66B9" w:rsidP="00BE12DE">
            <w:r w:rsidRPr="0097591E">
              <w:t>• все виды материалов, подготовленные аспирантом в соответствии с индивидуальным заданием и заверенные руководителем практики.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t> </w:t>
            </w:r>
          </w:p>
          <w:p w:rsidR="002B66B9" w:rsidRPr="0097591E" w:rsidRDefault="002B66B9" w:rsidP="00BE12DE">
            <w:pPr>
              <w:jc w:val="center"/>
            </w:pPr>
            <w:r w:rsidRPr="0097591E">
              <w:t>8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t> </w:t>
            </w:r>
          </w:p>
          <w:p w:rsidR="002B66B9" w:rsidRPr="0097591E" w:rsidRDefault="002B66B9" w:rsidP="00BE12DE">
            <w:r w:rsidRPr="0097591E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6B9" w:rsidRPr="0097591E" w:rsidRDefault="002B66B9" w:rsidP="00BE12DE">
            <w:pPr>
              <w:jc w:val="center"/>
            </w:pPr>
          </w:p>
          <w:p w:rsidR="002B66B9" w:rsidRPr="0097591E" w:rsidRDefault="002B66B9" w:rsidP="00BE12DE">
            <w:pPr>
              <w:jc w:val="center"/>
            </w:pPr>
          </w:p>
          <w:p w:rsidR="002B66B9" w:rsidRPr="0097591E" w:rsidRDefault="002B66B9" w:rsidP="00BE12DE">
            <w:pPr>
              <w:jc w:val="center"/>
            </w:pPr>
          </w:p>
          <w:p w:rsidR="002B66B9" w:rsidRPr="0097591E" w:rsidRDefault="002B66B9" w:rsidP="00BE12DE">
            <w:pPr>
              <w:jc w:val="center"/>
            </w:pPr>
            <w:r w:rsidRPr="0097591E">
              <w:t>16</w:t>
            </w:r>
          </w:p>
        </w:tc>
      </w:tr>
      <w:tr w:rsidR="002B66B9" w:rsidRPr="0097591E" w:rsidTr="00BE12DE">
        <w:trPr>
          <w:trHeight w:val="322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6B9" w:rsidRPr="0097591E" w:rsidRDefault="002B66B9" w:rsidP="00BE12DE"/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t> 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/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2B66B9" w:rsidRPr="0097591E" w:rsidRDefault="002B66B9" w:rsidP="00BE12DE"/>
        </w:tc>
      </w:tr>
      <w:tr w:rsidR="002B66B9" w:rsidRPr="0097591E" w:rsidTr="00BE12DE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rPr>
                <w:b/>
                <w:bCs/>
                <w:i/>
                <w:iCs/>
              </w:rPr>
            </w:pPr>
            <w:r w:rsidRPr="0097591E">
              <w:rPr>
                <w:b/>
                <w:bCs/>
                <w:i/>
                <w:iCs/>
              </w:rPr>
              <w:t>Подготовка к защите и защита аспирантами отчетов о прохождении практики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  <w:r w:rsidRPr="0097591E">
              <w:t>8</w:t>
            </w: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B9" w:rsidRPr="0097591E" w:rsidRDefault="002B66B9" w:rsidP="00BE12DE">
            <w:pPr>
              <w:jc w:val="center"/>
            </w:pPr>
          </w:p>
        </w:tc>
      </w:tr>
      <w:tr w:rsidR="002B66B9" w:rsidRPr="0097591E" w:rsidTr="00BE12DE">
        <w:trPr>
          <w:trHeight w:val="44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6B9" w:rsidRPr="0097591E" w:rsidRDefault="002B66B9" w:rsidP="00BE12DE">
            <w:pPr>
              <w:jc w:val="center"/>
              <w:rPr>
                <w:b/>
                <w:bCs/>
                <w:iCs/>
              </w:rPr>
            </w:pPr>
            <w:r w:rsidRPr="0097591E">
              <w:rPr>
                <w:b/>
                <w:bCs/>
                <w:iCs/>
              </w:rPr>
              <w:t>Контроль с оценкой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6B9" w:rsidRPr="0097591E" w:rsidRDefault="002B66B9" w:rsidP="00BE12DE">
            <w:pPr>
              <w:jc w:val="center"/>
            </w:pP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6B9" w:rsidRPr="0097591E" w:rsidRDefault="002B66B9" w:rsidP="00BE12DE">
            <w:pPr>
              <w:jc w:val="center"/>
            </w:pP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6B9" w:rsidRPr="0097591E" w:rsidRDefault="002B66B9" w:rsidP="00BE12DE">
            <w:pPr>
              <w:jc w:val="center"/>
            </w:pPr>
            <w:r w:rsidRPr="0097591E">
              <w:t>4</w:t>
            </w:r>
          </w:p>
        </w:tc>
      </w:tr>
      <w:tr w:rsidR="002B66B9" w:rsidRPr="0097591E" w:rsidTr="00BE12DE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66B9" w:rsidRPr="0097591E" w:rsidRDefault="002B66B9" w:rsidP="00BE12DE">
            <w:pPr>
              <w:jc w:val="center"/>
              <w:rPr>
                <w:b/>
                <w:bCs/>
              </w:rPr>
            </w:pPr>
            <w:r w:rsidRPr="0097591E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66B9" w:rsidRPr="0097591E" w:rsidRDefault="002B66B9" w:rsidP="00BE12DE">
            <w:pPr>
              <w:jc w:val="center"/>
              <w:rPr>
                <w:b/>
                <w:bCs/>
              </w:rPr>
            </w:pPr>
            <w:r w:rsidRPr="0097591E">
              <w:rPr>
                <w:b/>
                <w:bCs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66B9" w:rsidRPr="0097591E" w:rsidRDefault="002B66B9" w:rsidP="00BE12DE">
            <w:pPr>
              <w:jc w:val="center"/>
              <w:rPr>
                <w:b/>
                <w:bCs/>
              </w:rPr>
            </w:pPr>
            <w:r w:rsidRPr="0097591E">
              <w:rPr>
                <w:b/>
                <w:bCs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B66B9" w:rsidRPr="0097591E" w:rsidRDefault="002B66B9" w:rsidP="00BE12DE">
            <w:pPr>
              <w:jc w:val="center"/>
              <w:rPr>
                <w:b/>
                <w:bCs/>
              </w:rPr>
            </w:pPr>
            <w:r w:rsidRPr="0097591E">
              <w:rPr>
                <w:b/>
                <w:bCs/>
              </w:rPr>
              <w:t>108</w:t>
            </w:r>
          </w:p>
        </w:tc>
      </w:tr>
    </w:tbl>
    <w:p w:rsidR="002B66B9" w:rsidRPr="0097591E" w:rsidRDefault="002B66B9" w:rsidP="002B66B9">
      <w:pPr>
        <w:ind w:firstLine="360"/>
        <w:jc w:val="both"/>
        <w:rPr>
          <w:lang w:val="uk-UA" w:eastAsia="uk-UA"/>
        </w:rPr>
      </w:pPr>
    </w:p>
    <w:p w:rsidR="002B66B9" w:rsidRPr="0097591E" w:rsidRDefault="002B66B9" w:rsidP="002B66B9">
      <w:pPr>
        <w:ind w:firstLine="360"/>
        <w:jc w:val="both"/>
      </w:pPr>
      <w:r w:rsidRPr="0097591E">
        <w:rPr>
          <w:lang w:val="uk-UA" w:eastAsia="uk-UA"/>
        </w:rPr>
        <w:t xml:space="preserve">Практика </w:t>
      </w:r>
      <w:r w:rsidRPr="0097591E">
        <w:t>предусматривает следующие формы организации учебного процесса: кон</w:t>
      </w:r>
      <w:r w:rsidRPr="0097591E">
        <w:softHyphen/>
        <w:t>ференции (установочная и итоговая), консультации руководителя практики (по мере не</w:t>
      </w:r>
      <w:r w:rsidRPr="0097591E">
        <w:softHyphen/>
        <w:t>обходимости).</w:t>
      </w:r>
    </w:p>
    <w:p w:rsidR="002B66B9" w:rsidRPr="0097591E" w:rsidRDefault="002B66B9" w:rsidP="002B66B9">
      <w:pPr>
        <w:ind w:firstLine="360"/>
        <w:jc w:val="both"/>
      </w:pPr>
      <w:r w:rsidRPr="0097591E">
        <w:rPr>
          <w:b/>
        </w:rPr>
        <w:t xml:space="preserve">Практика по получению профессиональных умений и опыта профессиональной деятельности (Научно-исследовательская практика) </w:t>
      </w:r>
      <w:r w:rsidRPr="0097591E">
        <w:t>может проводиться на базе сторонних организаций, имеющих договор о сотруд</w:t>
      </w:r>
      <w:r w:rsidRPr="0097591E">
        <w:softHyphen/>
        <w:t xml:space="preserve">ничестве с Академией, либо в подразделении Омской гуманитарной академии (на  кафедре «Экономики и управления») под руководством руководителя практики, утвержденного приказом ректора Академии. </w:t>
      </w:r>
    </w:p>
    <w:p w:rsidR="002B66B9" w:rsidRPr="0097591E" w:rsidRDefault="002B66B9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2B66B9" w:rsidRPr="0097591E" w:rsidRDefault="002B66B9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2B66B9" w:rsidRPr="0097591E" w:rsidRDefault="002B66B9" w:rsidP="002B66B9">
      <w:pPr>
        <w:ind w:firstLine="360"/>
        <w:jc w:val="both"/>
      </w:pPr>
      <w:r w:rsidRPr="0097591E">
        <w:t>Для решения общих ор</w:t>
      </w:r>
      <w:r w:rsidRPr="0097591E">
        <w:softHyphen/>
        <w:t xml:space="preserve">ганизационных вопросов руководителем практики от </w:t>
      </w:r>
      <w:proofErr w:type="spellStart"/>
      <w:r w:rsidRPr="0097591E">
        <w:t>ОмГА</w:t>
      </w:r>
      <w:proofErr w:type="spellEnd"/>
      <w:r w:rsidRPr="0097591E">
        <w:t xml:space="preserve"> прово</w:t>
      </w:r>
      <w:r w:rsidRPr="0097591E">
        <w:softHyphen/>
        <w:t>дятся конференции:</w:t>
      </w:r>
    </w:p>
    <w:p w:rsidR="002B66B9" w:rsidRPr="0097591E" w:rsidRDefault="002B66B9" w:rsidP="002B66B9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91E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proofErr w:type="gramStart"/>
      <w:r w:rsidRPr="0097591E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97591E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2B66B9" w:rsidRPr="0097591E" w:rsidRDefault="002B66B9" w:rsidP="002B66B9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91E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2B66B9" w:rsidRPr="0097591E" w:rsidRDefault="002B66B9" w:rsidP="002B66B9">
      <w:pPr>
        <w:ind w:left="360"/>
      </w:pPr>
      <w:r w:rsidRPr="0097591E">
        <w:t>На итоговой конференции освещаются следующие вопросы:</w:t>
      </w:r>
    </w:p>
    <w:p w:rsidR="002B66B9" w:rsidRPr="0097591E" w:rsidRDefault="002B66B9" w:rsidP="002B66B9">
      <w:pPr>
        <w:pStyle w:val="a5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97591E">
        <w:rPr>
          <w:rFonts w:ascii="Times New Roman" w:hAnsi="Times New Roman"/>
          <w:sz w:val="24"/>
          <w:szCs w:val="24"/>
        </w:rPr>
        <w:t>•</w:t>
      </w:r>
      <w:r w:rsidRPr="0097591E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97591E">
        <w:rPr>
          <w:rFonts w:ascii="Times New Roman" w:hAnsi="Times New Roman"/>
          <w:sz w:val="24"/>
          <w:szCs w:val="24"/>
        </w:rPr>
        <w:softHyphen/>
        <w:t>ными обучающимися);</w:t>
      </w:r>
    </w:p>
    <w:p w:rsidR="002B66B9" w:rsidRPr="0097591E" w:rsidRDefault="002B66B9" w:rsidP="002B66B9">
      <w:pPr>
        <w:pStyle w:val="a5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97591E">
        <w:rPr>
          <w:rFonts w:ascii="Times New Roman" w:hAnsi="Times New Roman"/>
          <w:sz w:val="24"/>
          <w:szCs w:val="24"/>
        </w:rPr>
        <w:t>•</w:t>
      </w:r>
      <w:r w:rsidRPr="0097591E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2B66B9" w:rsidRPr="0097591E" w:rsidRDefault="002B66B9" w:rsidP="002B66B9">
      <w:pPr>
        <w:pStyle w:val="a5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97591E">
        <w:rPr>
          <w:rFonts w:ascii="Times New Roman" w:hAnsi="Times New Roman"/>
          <w:sz w:val="24"/>
          <w:szCs w:val="24"/>
        </w:rPr>
        <w:t>•</w:t>
      </w:r>
      <w:r w:rsidRPr="0097591E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(Научно-исследовательской практики).</w:t>
      </w:r>
    </w:p>
    <w:p w:rsidR="002B66B9" w:rsidRPr="0097591E" w:rsidRDefault="002B66B9" w:rsidP="002B66B9">
      <w:pPr>
        <w:ind w:left="360"/>
        <w:jc w:val="both"/>
      </w:pPr>
      <w:r w:rsidRPr="0097591E">
        <w:lastRenderedPageBreak/>
        <w:t xml:space="preserve">В период практики обучающиеся выполняют следующие обязанности: </w:t>
      </w:r>
    </w:p>
    <w:p w:rsidR="002B66B9" w:rsidRPr="0097591E" w:rsidRDefault="002B66B9" w:rsidP="002B66B9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91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аспиранта.</w:t>
      </w:r>
    </w:p>
    <w:p w:rsidR="002B66B9" w:rsidRPr="0097591E" w:rsidRDefault="002B66B9" w:rsidP="002B66B9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91E">
        <w:rPr>
          <w:rFonts w:ascii="Times New Roman" w:hAnsi="Times New Roman"/>
          <w:sz w:val="24"/>
          <w:szCs w:val="24"/>
        </w:rPr>
        <w:t xml:space="preserve">Обучающийся выполняет все виды работ, предусмотренные индивидуальным планом практики, проявляет организованность и дисциплинированность. </w:t>
      </w:r>
    </w:p>
    <w:p w:rsidR="002B66B9" w:rsidRPr="0097591E" w:rsidRDefault="002B66B9" w:rsidP="002B66B9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91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B66B9" w:rsidRPr="0097591E" w:rsidRDefault="002B66B9" w:rsidP="002B66B9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91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7591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2B66B9" w:rsidRPr="0097591E" w:rsidRDefault="002B66B9" w:rsidP="002B66B9">
      <w:pPr>
        <w:ind w:firstLine="360"/>
        <w:jc w:val="both"/>
        <w:rPr>
          <w:b/>
        </w:rPr>
      </w:pPr>
      <w:r w:rsidRPr="0097591E">
        <w:rPr>
          <w:b/>
        </w:rPr>
        <w:t>6. Указание форм отчетности по практике</w:t>
      </w:r>
    </w:p>
    <w:p w:rsidR="002B66B9" w:rsidRPr="0097591E" w:rsidRDefault="002B66B9" w:rsidP="002B66B9">
      <w:pPr>
        <w:ind w:firstLine="360"/>
        <w:jc w:val="both"/>
      </w:pPr>
    </w:p>
    <w:p w:rsidR="002B66B9" w:rsidRPr="0097591E" w:rsidRDefault="002B66B9" w:rsidP="002B66B9">
      <w:pPr>
        <w:overflowPunct w:val="0"/>
        <w:ind w:firstLine="720"/>
        <w:jc w:val="both"/>
        <w:rPr>
          <w:bCs/>
          <w:iCs/>
        </w:rPr>
      </w:pPr>
      <w:r w:rsidRPr="0097591E">
        <w:rPr>
          <w:bCs/>
          <w:iCs/>
        </w:rPr>
        <w:t xml:space="preserve">Промежуточная аттестация по </w:t>
      </w:r>
      <w:r w:rsidRPr="0097591E">
        <w:rPr>
          <w:b/>
        </w:rPr>
        <w:t>практике по получению профессиональных умений и опыта профессиональной деятельности (Научно-исследовательской практике)</w:t>
      </w:r>
      <w:r w:rsidRPr="0097591E">
        <w:rPr>
          <w:bCs/>
          <w:caps/>
        </w:rPr>
        <w:t xml:space="preserve"> </w:t>
      </w:r>
      <w:r w:rsidRPr="0097591E">
        <w:rPr>
          <w:bCs/>
          <w:iCs/>
        </w:rPr>
        <w:t>проводится в форме дифференцированного зачета (зачета с оценкой).</w:t>
      </w:r>
    </w:p>
    <w:p w:rsidR="002B66B9" w:rsidRPr="0097591E" w:rsidRDefault="002B66B9" w:rsidP="002B66B9">
      <w:pPr>
        <w:pStyle w:val="af6"/>
        <w:spacing w:after="0"/>
        <w:ind w:left="0" w:firstLine="709"/>
        <w:jc w:val="both"/>
      </w:pPr>
      <w:r w:rsidRPr="0097591E"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2B66B9" w:rsidRPr="0097591E" w:rsidRDefault="002B66B9" w:rsidP="002B66B9">
      <w:pPr>
        <w:ind w:firstLine="545"/>
        <w:jc w:val="both"/>
      </w:pPr>
      <w:r w:rsidRPr="0097591E">
        <w:t xml:space="preserve">1)  Титульный лист (Приложение А). </w:t>
      </w:r>
    </w:p>
    <w:p w:rsidR="002B66B9" w:rsidRPr="0097591E" w:rsidRDefault="002B66B9" w:rsidP="002B66B9">
      <w:pPr>
        <w:ind w:firstLine="545"/>
        <w:jc w:val="both"/>
      </w:pPr>
      <w:r w:rsidRPr="0097591E">
        <w:t xml:space="preserve">2) Задание на практику (Приложение Б). </w:t>
      </w:r>
    </w:p>
    <w:p w:rsidR="002B66B9" w:rsidRPr="0097591E" w:rsidRDefault="002B66B9" w:rsidP="002B66B9">
      <w:pPr>
        <w:ind w:firstLine="708"/>
        <w:jc w:val="both"/>
      </w:pPr>
      <w:r w:rsidRPr="0097591E">
        <w:t>Рекомендуемая структура задания: Цели и задачи, содержание работы, содержание отчета.</w:t>
      </w:r>
    </w:p>
    <w:p w:rsidR="002B66B9" w:rsidRPr="0097591E" w:rsidRDefault="002B66B9" w:rsidP="002B66B9">
      <w:pPr>
        <w:ind w:firstLine="545"/>
        <w:jc w:val="both"/>
      </w:pPr>
      <w:r w:rsidRPr="0097591E">
        <w:t>3)  Совместный рабочий график (план) проведения практики (Приложение В).</w:t>
      </w:r>
    </w:p>
    <w:p w:rsidR="002B66B9" w:rsidRPr="0097591E" w:rsidRDefault="002B66B9" w:rsidP="002B66B9">
      <w:pPr>
        <w:ind w:firstLine="545"/>
        <w:jc w:val="both"/>
      </w:pPr>
      <w:r w:rsidRPr="0097591E">
        <w:t>4)  Содержание (наименования разделов отчета с указанием номеров страниц).</w:t>
      </w:r>
    </w:p>
    <w:p w:rsidR="002B66B9" w:rsidRPr="0097591E" w:rsidRDefault="002B66B9" w:rsidP="002B66B9">
      <w:pPr>
        <w:ind w:firstLine="545"/>
        <w:jc w:val="both"/>
      </w:pPr>
      <w:r w:rsidRPr="0097591E">
        <w:t>5) Описание рабочего места.</w:t>
      </w:r>
    </w:p>
    <w:p w:rsidR="002B66B9" w:rsidRPr="0097591E" w:rsidRDefault="002B66B9" w:rsidP="002B66B9">
      <w:pPr>
        <w:tabs>
          <w:tab w:val="left" w:pos="540"/>
        </w:tabs>
        <w:ind w:firstLine="709"/>
        <w:jc w:val="both"/>
      </w:pPr>
      <w:r w:rsidRPr="0097591E"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2B66B9" w:rsidRPr="0097591E" w:rsidRDefault="002B66B9" w:rsidP="002B66B9">
      <w:pPr>
        <w:ind w:firstLine="545"/>
        <w:jc w:val="both"/>
      </w:pPr>
      <w:r w:rsidRPr="0097591E">
        <w:t xml:space="preserve"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обучающийся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2B66B9" w:rsidRPr="0097591E" w:rsidRDefault="002B66B9" w:rsidP="002B66B9">
      <w:pPr>
        <w:ind w:firstLine="545"/>
        <w:jc w:val="both"/>
      </w:pPr>
      <w:r w:rsidRPr="0097591E"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B66B9" w:rsidRPr="0097591E" w:rsidRDefault="002B66B9" w:rsidP="002B66B9">
      <w:pPr>
        <w:ind w:firstLine="545"/>
        <w:jc w:val="both"/>
      </w:pPr>
      <w:r w:rsidRPr="0097591E">
        <w:t>8) Список использованных источников.</w:t>
      </w:r>
    </w:p>
    <w:p w:rsidR="002B66B9" w:rsidRPr="0097591E" w:rsidRDefault="002B66B9" w:rsidP="002B66B9">
      <w:pPr>
        <w:ind w:firstLine="545"/>
        <w:jc w:val="both"/>
      </w:pPr>
      <w:r w:rsidRPr="0097591E">
        <w:t xml:space="preserve">9) Приложения (иллюстрации, таблицы, карты, текст вспомогательного характера). </w:t>
      </w:r>
    </w:p>
    <w:p w:rsidR="002B66B9" w:rsidRPr="0097591E" w:rsidRDefault="002B66B9" w:rsidP="002B66B9">
      <w:pPr>
        <w:ind w:firstLine="545"/>
        <w:jc w:val="both"/>
      </w:pPr>
      <w:r w:rsidRPr="0097591E">
        <w:t>10) Дневник практики (Приложение Г).</w:t>
      </w:r>
    </w:p>
    <w:p w:rsidR="002B66B9" w:rsidRPr="0097591E" w:rsidRDefault="002B66B9" w:rsidP="002B66B9">
      <w:pPr>
        <w:ind w:firstLine="545"/>
      </w:pPr>
      <w:r w:rsidRPr="0097591E">
        <w:t>11) Отзыв-характеристика руководителя практики от профильной организации (Приложение Д).</w:t>
      </w:r>
    </w:p>
    <w:p w:rsidR="002B66B9" w:rsidRPr="0097591E" w:rsidRDefault="002B66B9" w:rsidP="002B66B9">
      <w:pPr>
        <w:pStyle w:val="af6"/>
        <w:spacing w:after="0"/>
        <w:ind w:left="0" w:firstLine="709"/>
        <w:jc w:val="both"/>
      </w:pPr>
    </w:p>
    <w:p w:rsidR="002B66B9" w:rsidRPr="0097591E" w:rsidRDefault="002B66B9" w:rsidP="002B66B9">
      <w:pPr>
        <w:pStyle w:val="23"/>
        <w:spacing w:after="0" w:line="240" w:lineRule="auto"/>
        <w:ind w:left="0" w:firstLine="708"/>
        <w:jc w:val="both"/>
      </w:pPr>
      <w:r w:rsidRPr="0097591E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B66B9" w:rsidRPr="0097591E" w:rsidRDefault="002B66B9" w:rsidP="002B66B9">
      <w:pPr>
        <w:pStyle w:val="af6"/>
        <w:spacing w:after="0"/>
        <w:ind w:left="0" w:firstLine="709"/>
        <w:jc w:val="both"/>
      </w:pPr>
      <w:r w:rsidRPr="0097591E"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2B66B9" w:rsidRPr="0097591E" w:rsidRDefault="002B66B9" w:rsidP="002B66B9">
      <w:pPr>
        <w:pStyle w:val="af6"/>
        <w:spacing w:after="0"/>
        <w:ind w:left="0" w:firstLine="709"/>
        <w:jc w:val="both"/>
      </w:pPr>
      <w:r w:rsidRPr="0097591E">
        <w:lastRenderedPageBreak/>
        <w:t>В отчете необходимо отразить:</w:t>
      </w:r>
    </w:p>
    <w:p w:rsidR="002B66B9" w:rsidRPr="0097591E" w:rsidRDefault="002B66B9" w:rsidP="002B66B9">
      <w:pPr>
        <w:pStyle w:val="af6"/>
        <w:spacing w:after="0"/>
        <w:ind w:left="0" w:firstLine="709"/>
        <w:jc w:val="both"/>
      </w:pPr>
      <w:r w:rsidRPr="0097591E">
        <w:t>- обоснование темы исследования;</w:t>
      </w:r>
    </w:p>
    <w:p w:rsidR="002B66B9" w:rsidRPr="0097591E" w:rsidRDefault="002B66B9" w:rsidP="002B66B9">
      <w:pPr>
        <w:pStyle w:val="af6"/>
        <w:spacing w:after="0"/>
        <w:ind w:left="0" w:firstLine="709"/>
        <w:jc w:val="both"/>
      </w:pPr>
      <w:r w:rsidRPr="0097591E">
        <w:t>- цели и задачи, формулировка рабочей гипотезы, обобщение и критический анализ трудов отечественных и зарубежных специалистов по теме исследования;</w:t>
      </w:r>
    </w:p>
    <w:p w:rsidR="002B66B9" w:rsidRPr="0097591E" w:rsidRDefault="002B66B9" w:rsidP="002B66B9">
      <w:pPr>
        <w:pStyle w:val="af6"/>
        <w:spacing w:after="0"/>
        <w:ind w:left="0" w:firstLine="709"/>
        <w:jc w:val="both"/>
      </w:pPr>
      <w:r w:rsidRPr="0097591E">
        <w:t>- анализ информации о предмете исследования;</w:t>
      </w:r>
    </w:p>
    <w:p w:rsidR="002B66B9" w:rsidRPr="0097591E" w:rsidRDefault="002B66B9" w:rsidP="002B66B9">
      <w:pPr>
        <w:pStyle w:val="af6"/>
        <w:spacing w:after="0"/>
        <w:ind w:left="0" w:firstLine="709"/>
        <w:jc w:val="both"/>
      </w:pPr>
      <w:r w:rsidRPr="0097591E">
        <w:t>- отдельные аспекты рассматриваемой проблемы;</w:t>
      </w:r>
    </w:p>
    <w:p w:rsidR="002B66B9" w:rsidRPr="0097591E" w:rsidRDefault="002B66B9" w:rsidP="002B66B9">
      <w:pPr>
        <w:pStyle w:val="af6"/>
        <w:spacing w:after="0"/>
        <w:ind w:left="0" w:firstLine="709"/>
        <w:jc w:val="both"/>
      </w:pPr>
      <w:r w:rsidRPr="0097591E">
        <w:t>- 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2B66B9" w:rsidRPr="0097591E" w:rsidRDefault="002B66B9" w:rsidP="002B66B9">
      <w:pPr>
        <w:shd w:val="clear" w:color="auto" w:fill="FFFFFF"/>
        <w:ind w:firstLine="709"/>
        <w:jc w:val="both"/>
      </w:pPr>
      <w:r w:rsidRPr="0097591E"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2B66B9" w:rsidRPr="0097591E" w:rsidRDefault="002B66B9" w:rsidP="002B66B9">
      <w:pPr>
        <w:shd w:val="clear" w:color="auto" w:fill="FFFFFF"/>
        <w:ind w:firstLine="709"/>
        <w:jc w:val="both"/>
      </w:pPr>
      <w:r w:rsidRPr="0097591E"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2B66B9" w:rsidRPr="0097591E" w:rsidRDefault="002B66B9" w:rsidP="002B66B9">
      <w:pPr>
        <w:shd w:val="clear" w:color="auto" w:fill="FFFFFF"/>
        <w:ind w:firstLine="709"/>
        <w:jc w:val="both"/>
      </w:pPr>
      <w:r w:rsidRPr="0097591E">
        <w:t xml:space="preserve">Отзыв заверяется печатью организации и подписью руководителя от профильной организации. Отзыв содержит </w:t>
      </w:r>
      <w:r w:rsidRPr="0097591E">
        <w:rPr>
          <w:shd w:val="clear" w:color="auto" w:fill="FFFFFF"/>
        </w:rPr>
        <w:t>рекомендуемую оценку</w:t>
      </w:r>
      <w:r w:rsidRPr="0097591E">
        <w:rPr>
          <w:sz w:val="27"/>
          <w:szCs w:val="27"/>
          <w:shd w:val="clear" w:color="auto" w:fill="FFFFFF"/>
        </w:rPr>
        <w:t xml:space="preserve"> </w:t>
      </w:r>
      <w:r w:rsidRPr="0097591E">
        <w:t>по 4-балльной системе («отлично», «хорошо» «удовлетворительно», «неудовлетворительно»).</w:t>
      </w:r>
    </w:p>
    <w:p w:rsidR="002B66B9" w:rsidRPr="0097591E" w:rsidRDefault="002B66B9" w:rsidP="002B66B9">
      <w:pPr>
        <w:ind w:firstLine="708"/>
        <w:jc w:val="both"/>
      </w:pPr>
      <w:r w:rsidRPr="0097591E"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B66B9" w:rsidRPr="0097591E" w:rsidRDefault="002B66B9" w:rsidP="002B66B9">
      <w:pPr>
        <w:tabs>
          <w:tab w:val="left" w:pos="999"/>
        </w:tabs>
        <w:ind w:left="360" w:hanging="360"/>
        <w:jc w:val="both"/>
      </w:pPr>
      <w:r w:rsidRPr="0097591E">
        <w:t>•</w:t>
      </w:r>
      <w:r w:rsidRPr="0097591E">
        <w:tab/>
        <w:t>в результате непосредственного контакта с преподавателем практикант полу</w:t>
      </w:r>
      <w:r w:rsidRPr="0097591E">
        <w:softHyphen/>
        <w:t>чает обратную связь, где он может понять и исправить свои ошибки, допущен</w:t>
      </w:r>
      <w:r w:rsidRPr="0097591E">
        <w:softHyphen/>
        <w:t>ные им в процессе всей работы;</w:t>
      </w:r>
    </w:p>
    <w:p w:rsidR="002B66B9" w:rsidRPr="0097591E" w:rsidRDefault="002B66B9" w:rsidP="002B66B9">
      <w:pPr>
        <w:tabs>
          <w:tab w:val="left" w:pos="999"/>
        </w:tabs>
        <w:ind w:left="360" w:hanging="360"/>
        <w:jc w:val="both"/>
      </w:pPr>
      <w:r w:rsidRPr="0097591E">
        <w:t>•</w:t>
      </w:r>
      <w:r w:rsidRPr="0097591E">
        <w:tab/>
        <w:t>публичная защита способствует формированию навыков устной речи, выделе</w:t>
      </w:r>
      <w:r w:rsidRPr="0097591E"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B66B9" w:rsidRPr="0097591E" w:rsidRDefault="002B66B9" w:rsidP="002B66B9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2B66B9" w:rsidRPr="0097591E" w:rsidRDefault="002B66B9" w:rsidP="002B66B9">
      <w:pPr>
        <w:tabs>
          <w:tab w:val="left" w:pos="993"/>
        </w:tabs>
        <w:ind w:firstLine="709"/>
        <w:jc w:val="both"/>
        <w:rPr>
          <w:b/>
        </w:rPr>
      </w:pPr>
      <w:r w:rsidRPr="0097591E">
        <w:rPr>
          <w:b/>
        </w:rPr>
        <w:t>7. Перечень учебной литературы и ресурсов сети «Интернет», необходимых для проведения практики</w:t>
      </w:r>
    </w:p>
    <w:p w:rsidR="002B66B9" w:rsidRPr="0097591E" w:rsidRDefault="002B66B9" w:rsidP="002B66B9">
      <w:pPr>
        <w:tabs>
          <w:tab w:val="left" w:pos="406"/>
          <w:tab w:val="left" w:pos="993"/>
        </w:tabs>
        <w:ind w:firstLine="709"/>
        <w:jc w:val="both"/>
        <w:rPr>
          <w:b/>
          <w:bCs/>
          <w:i/>
        </w:rPr>
      </w:pPr>
    </w:p>
    <w:p w:rsidR="002B66B9" w:rsidRPr="0097591E" w:rsidRDefault="002B66B9" w:rsidP="002B66B9">
      <w:pPr>
        <w:tabs>
          <w:tab w:val="left" w:pos="406"/>
        </w:tabs>
        <w:jc w:val="both"/>
        <w:rPr>
          <w:b/>
          <w:bCs/>
          <w:i/>
        </w:rPr>
      </w:pPr>
      <w:r w:rsidRPr="0097591E">
        <w:rPr>
          <w:b/>
          <w:bCs/>
          <w:i/>
        </w:rPr>
        <w:t>Основная:</w:t>
      </w:r>
    </w:p>
    <w:p w:rsidR="002B66B9" w:rsidRPr="0097591E" w:rsidRDefault="002B66B9" w:rsidP="002B66B9">
      <w:pPr>
        <w:numPr>
          <w:ilvl w:val="0"/>
          <w:numId w:val="26"/>
        </w:numPr>
        <w:ind w:left="0" w:firstLine="0"/>
        <w:jc w:val="both"/>
      </w:pPr>
      <w:proofErr w:type="spellStart"/>
      <w:r w:rsidRPr="0097591E">
        <w:t>Михалкин</w:t>
      </w:r>
      <w:proofErr w:type="spellEnd"/>
      <w:r w:rsidRPr="0097591E">
        <w:t>, Н. В. Методология и методика научного исследования [Электронный ресурс</w:t>
      </w:r>
      <w:proofErr w:type="gramStart"/>
      <w:r w:rsidRPr="0097591E">
        <w:t>] :</w:t>
      </w:r>
      <w:proofErr w:type="gramEnd"/>
      <w:r w:rsidRPr="0097591E">
        <w:t xml:space="preserve"> учебное пособие для аспирантов / Н. В. </w:t>
      </w:r>
      <w:proofErr w:type="spellStart"/>
      <w:r w:rsidRPr="0097591E">
        <w:t>Михалкин</w:t>
      </w:r>
      <w:proofErr w:type="spellEnd"/>
      <w:r w:rsidRPr="0097591E">
        <w:t xml:space="preserve">. — Электрон. текстовые данные. — </w:t>
      </w:r>
      <w:proofErr w:type="gramStart"/>
      <w:r w:rsidRPr="0097591E">
        <w:t>М. :</w:t>
      </w:r>
      <w:proofErr w:type="gramEnd"/>
      <w:r w:rsidRPr="0097591E">
        <w:t xml:space="preserve"> Российский государственный университет правосудия, 2017. — 272 c. — 978-5-93916-548-8. — </w:t>
      </w:r>
      <w:proofErr w:type="gramStart"/>
      <w:r w:rsidRPr="0097591E">
        <w:t>Текст :</w:t>
      </w:r>
      <w:proofErr w:type="gramEnd"/>
      <w:r w:rsidRPr="0097591E">
        <w:t xml:space="preserve"> электронный // ЭБС </w:t>
      </w:r>
      <w:proofErr w:type="spellStart"/>
      <w:r w:rsidRPr="0097591E">
        <w:rPr>
          <w:lang w:val="en-US"/>
        </w:rPr>
        <w:t>IPRBooks</w:t>
      </w:r>
      <w:proofErr w:type="spellEnd"/>
      <w:r w:rsidRPr="0097591E">
        <w:t xml:space="preserve"> [сайт]. —  </w:t>
      </w:r>
      <w:proofErr w:type="gramStart"/>
      <w:r w:rsidRPr="0097591E">
        <w:rPr>
          <w:lang w:val="en-US"/>
        </w:rPr>
        <w:t>URL</w:t>
      </w:r>
      <w:r w:rsidRPr="0097591E">
        <w:t xml:space="preserve"> :Режим</w:t>
      </w:r>
      <w:proofErr w:type="gramEnd"/>
      <w:r w:rsidRPr="0097591E">
        <w:t xml:space="preserve"> доступа: </w:t>
      </w:r>
      <w:hyperlink r:id="rId8" w:history="1">
        <w:r w:rsidR="008B4D9E">
          <w:rPr>
            <w:rStyle w:val="a9"/>
          </w:rPr>
          <w:t>http://www.iprbookshop.ru/65865.html</w:t>
        </w:r>
      </w:hyperlink>
    </w:p>
    <w:p w:rsidR="002B66B9" w:rsidRPr="0097591E" w:rsidRDefault="002B66B9" w:rsidP="002B66B9">
      <w:pPr>
        <w:numPr>
          <w:ilvl w:val="0"/>
          <w:numId w:val="26"/>
        </w:numPr>
        <w:ind w:left="0" w:firstLine="0"/>
        <w:jc w:val="both"/>
      </w:pPr>
      <w:r w:rsidRPr="0097591E">
        <w:t>Скворцова, Л. М. Методология научных исследований [Электронный ресурс</w:t>
      </w:r>
      <w:proofErr w:type="gramStart"/>
      <w:r w:rsidRPr="0097591E">
        <w:t>] :</w:t>
      </w:r>
      <w:proofErr w:type="gramEnd"/>
      <w:r w:rsidRPr="0097591E">
        <w:t xml:space="preserve"> учебное пособие / Л. М. Скворцова. — Электрон. текстовые данные. — </w:t>
      </w:r>
      <w:proofErr w:type="gramStart"/>
      <w:r w:rsidRPr="0097591E">
        <w:t>М. :</w:t>
      </w:r>
      <w:proofErr w:type="gramEnd"/>
      <w:r w:rsidRPr="0097591E">
        <w:t xml:space="preserve"> Московский государственный строительный университет, Ай Пи Эр Медиа, ЭБС АСВ, 2014. — 79 c. — 978-5-7264-0938-2. — </w:t>
      </w:r>
      <w:proofErr w:type="gramStart"/>
      <w:r w:rsidRPr="0097591E">
        <w:t>Текст :</w:t>
      </w:r>
      <w:proofErr w:type="gramEnd"/>
      <w:r w:rsidRPr="0097591E">
        <w:t xml:space="preserve"> электронный // ЭБС </w:t>
      </w:r>
      <w:proofErr w:type="spellStart"/>
      <w:r w:rsidRPr="0097591E">
        <w:rPr>
          <w:lang w:val="en-US"/>
        </w:rPr>
        <w:t>IPRBooks</w:t>
      </w:r>
      <w:proofErr w:type="spellEnd"/>
      <w:r w:rsidRPr="0097591E">
        <w:t xml:space="preserve"> [сайт]. —  </w:t>
      </w:r>
      <w:proofErr w:type="gramStart"/>
      <w:r w:rsidRPr="0097591E">
        <w:rPr>
          <w:lang w:val="en-US"/>
        </w:rPr>
        <w:t>URL</w:t>
      </w:r>
      <w:r w:rsidRPr="0097591E">
        <w:t xml:space="preserve"> :Режим</w:t>
      </w:r>
      <w:proofErr w:type="gramEnd"/>
      <w:r w:rsidRPr="0097591E">
        <w:t xml:space="preserve"> доступа: </w:t>
      </w:r>
      <w:hyperlink r:id="rId9" w:history="1">
        <w:r w:rsidR="008B4D9E">
          <w:rPr>
            <w:rStyle w:val="a9"/>
          </w:rPr>
          <w:t>http://www.iprbookshop.ru/27036.html</w:t>
        </w:r>
      </w:hyperlink>
    </w:p>
    <w:p w:rsidR="002B66B9" w:rsidRPr="0097591E" w:rsidRDefault="002B66B9" w:rsidP="002B66B9">
      <w:pPr>
        <w:jc w:val="both"/>
      </w:pPr>
    </w:p>
    <w:p w:rsidR="002B66B9" w:rsidRPr="0097591E" w:rsidRDefault="002B66B9" w:rsidP="002B66B9">
      <w:pPr>
        <w:tabs>
          <w:tab w:val="left" w:pos="406"/>
        </w:tabs>
        <w:jc w:val="both"/>
        <w:rPr>
          <w:b/>
          <w:bCs/>
          <w:i/>
        </w:rPr>
      </w:pPr>
      <w:r w:rsidRPr="0097591E">
        <w:rPr>
          <w:b/>
          <w:bCs/>
          <w:i/>
        </w:rPr>
        <w:t>Дополнительная:</w:t>
      </w:r>
    </w:p>
    <w:p w:rsidR="002B66B9" w:rsidRPr="0097591E" w:rsidRDefault="002B66B9" w:rsidP="002B66B9">
      <w:pPr>
        <w:numPr>
          <w:ilvl w:val="0"/>
          <w:numId w:val="27"/>
        </w:numPr>
        <w:tabs>
          <w:tab w:val="left" w:pos="284"/>
        </w:tabs>
        <w:ind w:left="0" w:firstLine="0"/>
        <w:jc w:val="both"/>
      </w:pPr>
      <w:r w:rsidRPr="0097591E">
        <w:t>Методология научных исследований [Электронный ресурс</w:t>
      </w:r>
      <w:proofErr w:type="gramStart"/>
      <w:r w:rsidRPr="0097591E">
        <w:t>] :</w:t>
      </w:r>
      <w:proofErr w:type="gramEnd"/>
      <w:r w:rsidRPr="0097591E">
        <w:t xml:space="preserve"> учебное пособие / Д. Э. Абраменков, Э. А. Абраменков, В. А. Гвоздев, В. В. Грузин. — Электрон. текстовые данные. — </w:t>
      </w:r>
      <w:proofErr w:type="gramStart"/>
      <w:r w:rsidRPr="0097591E">
        <w:t>Новосибирск :</w:t>
      </w:r>
      <w:proofErr w:type="gramEnd"/>
      <w:r w:rsidRPr="0097591E">
        <w:t xml:space="preserve"> Новосибирский государственный архитектурно-строительный университет (</w:t>
      </w:r>
      <w:proofErr w:type="spellStart"/>
      <w:r w:rsidRPr="0097591E">
        <w:t>Сибстрин</w:t>
      </w:r>
      <w:proofErr w:type="spellEnd"/>
      <w:r w:rsidRPr="0097591E">
        <w:t xml:space="preserve">), ЭБС АСВ, 2015. — 317 c. — 978-5-7795-0722-6. — </w:t>
      </w:r>
      <w:proofErr w:type="gramStart"/>
      <w:r w:rsidRPr="0097591E">
        <w:t>Текст :</w:t>
      </w:r>
      <w:proofErr w:type="gramEnd"/>
      <w:r w:rsidRPr="0097591E">
        <w:t xml:space="preserve"> электронный // ЭБС </w:t>
      </w:r>
      <w:proofErr w:type="spellStart"/>
      <w:r w:rsidRPr="0097591E">
        <w:rPr>
          <w:lang w:val="en-US"/>
        </w:rPr>
        <w:t>IPRBooks</w:t>
      </w:r>
      <w:proofErr w:type="spellEnd"/>
      <w:r w:rsidRPr="0097591E">
        <w:t xml:space="preserve"> [сайт]. —  </w:t>
      </w:r>
      <w:proofErr w:type="gramStart"/>
      <w:r w:rsidRPr="0097591E">
        <w:rPr>
          <w:lang w:val="en-US"/>
        </w:rPr>
        <w:t>URL</w:t>
      </w:r>
      <w:r w:rsidRPr="0097591E">
        <w:t xml:space="preserve"> :</w:t>
      </w:r>
      <w:proofErr w:type="gramEnd"/>
      <w:r w:rsidRPr="0097591E">
        <w:t xml:space="preserve"> Режим доступа: </w:t>
      </w:r>
      <w:hyperlink r:id="rId10" w:history="1">
        <w:r w:rsidR="008B4D9E">
          <w:rPr>
            <w:rStyle w:val="a9"/>
          </w:rPr>
          <w:t>http://www.iprbookshop.ru/68787.html</w:t>
        </w:r>
      </w:hyperlink>
    </w:p>
    <w:p w:rsidR="002B66B9" w:rsidRPr="0097591E" w:rsidRDefault="002B66B9" w:rsidP="002B66B9">
      <w:pPr>
        <w:numPr>
          <w:ilvl w:val="0"/>
          <w:numId w:val="27"/>
        </w:numPr>
        <w:tabs>
          <w:tab w:val="left" w:pos="284"/>
        </w:tabs>
        <w:ind w:left="0" w:firstLine="0"/>
        <w:jc w:val="both"/>
      </w:pPr>
      <w:r w:rsidRPr="0097591E">
        <w:lastRenderedPageBreak/>
        <w:t>Рузавин, Г. И. Методология научного познания [Электронный ресурс</w:t>
      </w:r>
      <w:proofErr w:type="gramStart"/>
      <w:r w:rsidRPr="0097591E">
        <w:t>] :</w:t>
      </w:r>
      <w:proofErr w:type="gramEnd"/>
      <w:r w:rsidRPr="0097591E">
        <w:t xml:space="preserve"> учебное пособие для вузов / Г. И. Рузавин. — Электрон. текстовые данные. — </w:t>
      </w:r>
      <w:proofErr w:type="gramStart"/>
      <w:r w:rsidRPr="0097591E">
        <w:t>М. :</w:t>
      </w:r>
      <w:proofErr w:type="gramEnd"/>
      <w:r w:rsidRPr="0097591E">
        <w:t xml:space="preserve"> ЮНИТИ-ДАНА, 2017. — 287 c. — 978-5-238-00920-9. — </w:t>
      </w:r>
      <w:proofErr w:type="gramStart"/>
      <w:r w:rsidRPr="0097591E">
        <w:t>Текст :</w:t>
      </w:r>
      <w:proofErr w:type="gramEnd"/>
      <w:r w:rsidRPr="0097591E">
        <w:t xml:space="preserve"> электронный // ЭБС </w:t>
      </w:r>
      <w:proofErr w:type="spellStart"/>
      <w:r w:rsidRPr="0097591E">
        <w:rPr>
          <w:lang w:val="en-US"/>
        </w:rPr>
        <w:t>IPRBooks</w:t>
      </w:r>
      <w:proofErr w:type="spellEnd"/>
      <w:r w:rsidRPr="0097591E">
        <w:t xml:space="preserve"> [сайт]. —  </w:t>
      </w:r>
      <w:proofErr w:type="gramStart"/>
      <w:r w:rsidRPr="0097591E">
        <w:rPr>
          <w:lang w:val="en-US"/>
        </w:rPr>
        <w:t>URL</w:t>
      </w:r>
      <w:r w:rsidRPr="0097591E">
        <w:t xml:space="preserve"> :Режим</w:t>
      </w:r>
      <w:proofErr w:type="gramEnd"/>
      <w:r w:rsidRPr="0097591E">
        <w:t xml:space="preserve"> доступа: </w:t>
      </w:r>
      <w:hyperlink r:id="rId11" w:history="1">
        <w:r w:rsidR="008B4D9E">
          <w:rPr>
            <w:rStyle w:val="a9"/>
          </w:rPr>
          <w:t>http://www.iprbookshop.ru/81665.html</w:t>
        </w:r>
      </w:hyperlink>
    </w:p>
    <w:p w:rsidR="002B66B9" w:rsidRPr="0097591E" w:rsidRDefault="002B66B9" w:rsidP="002B66B9">
      <w:pPr>
        <w:numPr>
          <w:ilvl w:val="0"/>
          <w:numId w:val="27"/>
        </w:numPr>
        <w:tabs>
          <w:tab w:val="left" w:pos="284"/>
        </w:tabs>
        <w:ind w:left="0" w:firstLine="0"/>
        <w:jc w:val="both"/>
      </w:pPr>
      <w:r w:rsidRPr="0097591E">
        <w:t>Организация и ведение научных исследований аспирантами [Электронный ресурс</w:t>
      </w:r>
      <w:proofErr w:type="gramStart"/>
      <w:r w:rsidRPr="0097591E">
        <w:t>] :</w:t>
      </w:r>
      <w:proofErr w:type="gramEnd"/>
      <w:r w:rsidRPr="0097591E">
        <w:t xml:space="preserve"> учебник / Е. Г. Анисимов, А. С. Грушко, Н. П. </w:t>
      </w:r>
      <w:proofErr w:type="spellStart"/>
      <w:r w:rsidRPr="0097591E">
        <w:t>Багмет</w:t>
      </w:r>
      <w:proofErr w:type="spellEnd"/>
      <w:r w:rsidRPr="0097591E">
        <w:t xml:space="preserve"> [и др.]. — Электрон. текстовые данные. — </w:t>
      </w:r>
      <w:proofErr w:type="gramStart"/>
      <w:r w:rsidRPr="0097591E">
        <w:t>М. :</w:t>
      </w:r>
      <w:proofErr w:type="gramEnd"/>
      <w:r w:rsidRPr="0097591E">
        <w:t xml:space="preserve"> Российская таможенная академия, 2014. — 278 c. — 978-5-9590-0827-7. — </w:t>
      </w:r>
      <w:proofErr w:type="gramStart"/>
      <w:r w:rsidRPr="0097591E">
        <w:t>Текст :</w:t>
      </w:r>
      <w:proofErr w:type="gramEnd"/>
      <w:r w:rsidRPr="0097591E">
        <w:t xml:space="preserve"> электронный // ЭБС </w:t>
      </w:r>
      <w:proofErr w:type="spellStart"/>
      <w:r w:rsidRPr="0097591E">
        <w:rPr>
          <w:lang w:val="en-US"/>
        </w:rPr>
        <w:t>IPRBooks</w:t>
      </w:r>
      <w:proofErr w:type="spellEnd"/>
      <w:r w:rsidRPr="0097591E">
        <w:t xml:space="preserve"> [сайт]. —  </w:t>
      </w:r>
      <w:proofErr w:type="gramStart"/>
      <w:r w:rsidRPr="0097591E">
        <w:rPr>
          <w:lang w:val="en-US"/>
        </w:rPr>
        <w:t>URL</w:t>
      </w:r>
      <w:r w:rsidRPr="0097591E">
        <w:t xml:space="preserve"> :Режим</w:t>
      </w:r>
      <w:proofErr w:type="gramEnd"/>
      <w:r w:rsidRPr="0097591E">
        <w:t xml:space="preserve"> доступа: </w:t>
      </w:r>
      <w:hyperlink r:id="rId12" w:history="1">
        <w:r w:rsidR="008B4D9E">
          <w:rPr>
            <w:rStyle w:val="a9"/>
          </w:rPr>
          <w:t>http://www.iprbookshop.ru/69989.html</w:t>
        </w:r>
      </w:hyperlink>
    </w:p>
    <w:p w:rsidR="0097591E" w:rsidRDefault="0097591E" w:rsidP="0097591E">
      <w:pPr>
        <w:numPr>
          <w:ilvl w:val="0"/>
          <w:numId w:val="27"/>
        </w:numPr>
        <w:tabs>
          <w:tab w:val="left" w:pos="284"/>
        </w:tabs>
        <w:ind w:left="0" w:firstLine="0"/>
        <w:jc w:val="both"/>
      </w:pPr>
      <w:bookmarkStart w:id="1" w:name="_Hlk100581822"/>
      <w:r>
        <w:t xml:space="preserve">Дмитриев, М. Н. Методология и методика исследований в </w:t>
      </w:r>
      <w:proofErr w:type="gramStart"/>
      <w:r>
        <w:t>экономике :</w:t>
      </w:r>
      <w:proofErr w:type="gramEnd"/>
      <w:r>
        <w:t xml:space="preserve"> учебное пособие / М. Н. Дмитриев. — Нижний </w:t>
      </w:r>
      <w:proofErr w:type="gramStart"/>
      <w:r>
        <w:t>Новгород :</w:t>
      </w:r>
      <w:proofErr w:type="gramEnd"/>
      <w:r>
        <w:t xml:space="preserve"> Нижегородский государственный архитектурно-строительный университет, ЭБС АСВ, 2014. — 93 c. — </w:t>
      </w:r>
      <w:proofErr w:type="gramStart"/>
      <w:r>
        <w:t>Текст :</w:t>
      </w:r>
      <w:proofErr w:type="gramEnd"/>
      <w:r>
        <w:t xml:space="preserve"> электронный // Цифровой образовательный ресурс IPR SMART : [сайт]. — URL: </w:t>
      </w:r>
      <w:hyperlink r:id="rId13" w:history="1">
        <w:r w:rsidR="008B4D9E">
          <w:rPr>
            <w:rStyle w:val="a9"/>
          </w:rPr>
          <w:t>https://www.iprbookshop.ru/30814.html</w:t>
        </w:r>
      </w:hyperlink>
    </w:p>
    <w:p w:rsidR="0097591E" w:rsidRDefault="0097591E" w:rsidP="0097591E">
      <w:pPr>
        <w:numPr>
          <w:ilvl w:val="0"/>
          <w:numId w:val="27"/>
        </w:numPr>
        <w:tabs>
          <w:tab w:val="left" w:pos="284"/>
        </w:tabs>
        <w:ind w:left="0" w:firstLine="0"/>
        <w:jc w:val="both"/>
      </w:pPr>
      <w:proofErr w:type="spellStart"/>
      <w:r>
        <w:t>Кузовкова</w:t>
      </w:r>
      <w:proofErr w:type="spellEnd"/>
      <w:r>
        <w:t xml:space="preserve">, Т. А. Экономика </w:t>
      </w:r>
      <w:proofErr w:type="spellStart"/>
      <w:r>
        <w:t>инфокоммуникаций</w:t>
      </w:r>
      <w:proofErr w:type="spellEnd"/>
      <w:r>
        <w:t xml:space="preserve"> и методология ее научного </w:t>
      </w:r>
      <w:proofErr w:type="gramStart"/>
      <w:r>
        <w:t>исследования :</w:t>
      </w:r>
      <w:proofErr w:type="gramEnd"/>
      <w:r>
        <w:t xml:space="preserve"> учебное пособие для аспирантов / Т. А. </w:t>
      </w:r>
      <w:proofErr w:type="spellStart"/>
      <w:r>
        <w:t>Кузовкова</w:t>
      </w:r>
      <w:proofErr w:type="spellEnd"/>
      <w:r>
        <w:t xml:space="preserve">. — </w:t>
      </w:r>
      <w:proofErr w:type="gramStart"/>
      <w:r>
        <w:t>Москва :</w:t>
      </w:r>
      <w:proofErr w:type="gramEnd"/>
      <w:r>
        <w:t xml:space="preserve"> Московский технический университет связи и информатики, 2016. — 195 c. — </w:t>
      </w:r>
      <w:proofErr w:type="gramStart"/>
      <w:r>
        <w:t>Текст :</w:t>
      </w:r>
      <w:proofErr w:type="gramEnd"/>
      <w:r>
        <w:t xml:space="preserve"> электронный // Цифровой образовательный ресурс IPR SMART : [сайт]. — URL: </w:t>
      </w:r>
      <w:bookmarkEnd w:id="1"/>
      <w:r w:rsidR="008B4D9E">
        <w:fldChar w:fldCharType="begin"/>
      </w:r>
      <w:r w:rsidR="008B4D9E">
        <w:instrText xml:space="preserve"> HYPERLINK "https://www.iprbookshop.ru/61577.html" </w:instrText>
      </w:r>
      <w:r w:rsidR="008B4D9E">
        <w:fldChar w:fldCharType="separate"/>
      </w:r>
      <w:r w:rsidR="008B4D9E">
        <w:rPr>
          <w:rStyle w:val="a9"/>
        </w:rPr>
        <w:t>https://www.iprbookshop.ru/61577.html</w:t>
      </w:r>
      <w:r w:rsidR="008B4D9E">
        <w:fldChar w:fldCharType="end"/>
      </w:r>
    </w:p>
    <w:p w:rsidR="0097591E" w:rsidRDefault="0097591E" w:rsidP="002B66B9">
      <w:pPr>
        <w:tabs>
          <w:tab w:val="left" w:pos="993"/>
        </w:tabs>
        <w:jc w:val="both"/>
      </w:pPr>
    </w:p>
    <w:p w:rsidR="002B66B9" w:rsidRPr="0097591E" w:rsidRDefault="002B66B9" w:rsidP="002B66B9">
      <w:pPr>
        <w:tabs>
          <w:tab w:val="left" w:pos="993"/>
        </w:tabs>
        <w:jc w:val="both"/>
        <w:rPr>
          <w:b/>
        </w:rPr>
      </w:pPr>
      <w:r w:rsidRPr="0097591E">
        <w:rPr>
          <w:b/>
        </w:rPr>
        <w:t>Перечень ресурсов сети «Интернет» (в том числе международные реферативные базы данных научных изданий)</w:t>
      </w:r>
    </w:p>
    <w:p w:rsidR="002B66B9" w:rsidRPr="0097591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 xml:space="preserve">ЭБС </w:t>
      </w:r>
      <w:proofErr w:type="spellStart"/>
      <w:r w:rsidRPr="0097591E">
        <w:rPr>
          <w:rFonts w:eastAsia="Calibri"/>
          <w:lang w:val="en-US" w:eastAsia="en-US"/>
        </w:rPr>
        <w:t>IPRBooks</w:t>
      </w:r>
      <w:proofErr w:type="spellEnd"/>
      <w:r w:rsidRPr="0097591E">
        <w:rPr>
          <w:rFonts w:eastAsia="Calibri"/>
          <w:lang w:eastAsia="en-US"/>
        </w:rPr>
        <w:t xml:space="preserve">.  Режим доступа: </w:t>
      </w:r>
      <w:hyperlink r:id="rId14" w:history="1">
        <w:r w:rsidR="008B4D9E">
          <w:rPr>
            <w:rStyle w:val="a9"/>
            <w:rFonts w:eastAsia="Calibri"/>
            <w:lang w:eastAsia="en-US"/>
          </w:rPr>
          <w:t>http://www.iprbookshop.ru</w:t>
        </w:r>
      </w:hyperlink>
      <w:r w:rsidRPr="0097591E">
        <w:rPr>
          <w:rFonts w:eastAsia="Calibri"/>
          <w:lang w:eastAsia="en-US"/>
        </w:rPr>
        <w:t xml:space="preserve"> </w:t>
      </w:r>
    </w:p>
    <w:p w:rsidR="002B66B9" w:rsidRPr="0097591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>ЭБС издательства «</w:t>
      </w:r>
      <w:proofErr w:type="spellStart"/>
      <w:r w:rsidRPr="0097591E">
        <w:rPr>
          <w:rFonts w:eastAsia="Calibri"/>
          <w:lang w:eastAsia="en-US"/>
        </w:rPr>
        <w:t>Юрайт</w:t>
      </w:r>
      <w:proofErr w:type="spellEnd"/>
      <w:r w:rsidRPr="0097591E">
        <w:rPr>
          <w:rFonts w:eastAsia="Calibri"/>
          <w:lang w:eastAsia="en-US"/>
        </w:rPr>
        <w:t xml:space="preserve">». Режим доступа: </w:t>
      </w:r>
      <w:hyperlink r:id="rId15" w:history="1">
        <w:r w:rsidR="008B4D9E">
          <w:rPr>
            <w:rStyle w:val="a9"/>
            <w:rFonts w:eastAsia="Calibri"/>
            <w:lang w:eastAsia="en-US"/>
          </w:rPr>
          <w:t>http://biblio-online.ru</w:t>
        </w:r>
      </w:hyperlink>
      <w:r w:rsidRPr="0097591E">
        <w:rPr>
          <w:rFonts w:eastAsia="Calibri"/>
          <w:lang w:eastAsia="en-US"/>
        </w:rPr>
        <w:t xml:space="preserve"> </w:t>
      </w:r>
    </w:p>
    <w:p w:rsidR="002B66B9" w:rsidRPr="0097591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 xml:space="preserve">Единое окно доступа к образовательным ресурсам. Режим доступа: </w:t>
      </w:r>
      <w:hyperlink r:id="rId16" w:history="1">
        <w:r w:rsidR="008B4D9E">
          <w:rPr>
            <w:rStyle w:val="a9"/>
            <w:rFonts w:eastAsia="Calibri"/>
            <w:lang w:eastAsia="en-US"/>
          </w:rPr>
          <w:t>http://window.edu.ru/</w:t>
        </w:r>
      </w:hyperlink>
      <w:r w:rsidRPr="0097591E">
        <w:rPr>
          <w:rFonts w:eastAsia="Calibri"/>
          <w:lang w:eastAsia="en-US"/>
        </w:rPr>
        <w:t xml:space="preserve"> </w:t>
      </w:r>
    </w:p>
    <w:p w:rsidR="002B66B9" w:rsidRPr="0097591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 xml:space="preserve">Научная электронная библиотека e-library.ru. Режим доступа: </w:t>
      </w:r>
      <w:hyperlink r:id="rId17" w:history="1">
        <w:r w:rsidR="008B4D9E">
          <w:rPr>
            <w:rStyle w:val="a9"/>
            <w:rFonts w:eastAsia="Calibri"/>
            <w:lang w:eastAsia="en-US"/>
          </w:rPr>
          <w:t>http://elibrary.ru</w:t>
        </w:r>
      </w:hyperlink>
      <w:r w:rsidRPr="0097591E">
        <w:rPr>
          <w:rFonts w:eastAsia="Calibri"/>
          <w:lang w:eastAsia="en-US"/>
        </w:rPr>
        <w:t xml:space="preserve"> </w:t>
      </w:r>
    </w:p>
    <w:p w:rsidR="002B66B9" w:rsidRPr="0097591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 xml:space="preserve">Ресурсы издательства </w:t>
      </w:r>
      <w:proofErr w:type="spellStart"/>
      <w:r w:rsidRPr="0097591E">
        <w:rPr>
          <w:rFonts w:eastAsia="Calibri"/>
          <w:lang w:eastAsia="en-US"/>
        </w:rPr>
        <w:t>Elsevier</w:t>
      </w:r>
      <w:proofErr w:type="spellEnd"/>
      <w:r w:rsidRPr="0097591E">
        <w:rPr>
          <w:rFonts w:eastAsia="Calibri"/>
          <w:lang w:eastAsia="en-US"/>
        </w:rPr>
        <w:t xml:space="preserve">. Режим доступа:  </w:t>
      </w:r>
      <w:hyperlink r:id="rId18" w:history="1">
        <w:r w:rsidR="008B4D9E">
          <w:rPr>
            <w:rStyle w:val="a9"/>
            <w:rFonts w:eastAsia="Calibri"/>
            <w:lang w:eastAsia="en-US"/>
          </w:rPr>
          <w:t>http://www.sciencedirect.com</w:t>
        </w:r>
      </w:hyperlink>
      <w:r w:rsidRPr="0097591E">
        <w:rPr>
          <w:rFonts w:eastAsia="Calibri"/>
          <w:lang w:eastAsia="en-US"/>
        </w:rPr>
        <w:t xml:space="preserve"> </w:t>
      </w:r>
    </w:p>
    <w:p w:rsidR="002B66B9" w:rsidRPr="0097591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 xml:space="preserve">Федеральный портал «Российское образование». Режим доступа:  </w:t>
      </w:r>
      <w:hyperlink r:id="rId19" w:history="1">
        <w:r w:rsidRPr="0097591E">
          <w:rPr>
            <w:rFonts w:eastAsia="Calibri"/>
            <w:u w:val="single"/>
            <w:lang w:eastAsia="en-US"/>
          </w:rPr>
          <w:t>www.edu.ru</w:t>
        </w:r>
      </w:hyperlink>
      <w:r w:rsidRPr="0097591E">
        <w:rPr>
          <w:rFonts w:eastAsia="Calibri"/>
          <w:lang w:eastAsia="en-US"/>
        </w:rPr>
        <w:t xml:space="preserve"> </w:t>
      </w:r>
    </w:p>
    <w:p w:rsidR="002B66B9" w:rsidRPr="0097591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 xml:space="preserve">Журналы Кембриджского университета. Режим доступа: </w:t>
      </w:r>
      <w:hyperlink r:id="rId20" w:history="1">
        <w:r w:rsidR="008B4D9E">
          <w:rPr>
            <w:rStyle w:val="a9"/>
            <w:rFonts w:eastAsia="Calibri"/>
            <w:lang w:eastAsia="en-US"/>
          </w:rPr>
          <w:t>http://journals.cambridge.org</w:t>
        </w:r>
      </w:hyperlink>
      <w:r w:rsidRPr="0097591E">
        <w:rPr>
          <w:rFonts w:eastAsia="Calibri"/>
          <w:lang w:eastAsia="en-US"/>
        </w:rPr>
        <w:t xml:space="preserve"> </w:t>
      </w:r>
    </w:p>
    <w:p w:rsidR="002B66B9" w:rsidRPr="0097591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 xml:space="preserve">Журналы Оксфордского университета. Режим доступа:  </w:t>
      </w:r>
      <w:hyperlink r:id="rId21" w:history="1">
        <w:r w:rsidR="008B4D9E">
          <w:rPr>
            <w:rStyle w:val="a9"/>
            <w:rFonts w:eastAsia="Calibri"/>
            <w:lang w:eastAsia="en-US"/>
          </w:rPr>
          <w:t>http://www.oxfordjoumals.org</w:t>
        </w:r>
      </w:hyperlink>
      <w:r w:rsidRPr="0097591E">
        <w:rPr>
          <w:rFonts w:eastAsia="Calibri"/>
          <w:lang w:eastAsia="en-US"/>
        </w:rPr>
        <w:t xml:space="preserve"> </w:t>
      </w:r>
    </w:p>
    <w:p w:rsidR="002B66B9" w:rsidRPr="0097591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 xml:space="preserve">Словари и энциклопедии на Академике. Режим доступа: </w:t>
      </w:r>
      <w:hyperlink r:id="rId22" w:history="1">
        <w:r w:rsidR="008B4D9E">
          <w:rPr>
            <w:rStyle w:val="a9"/>
            <w:rFonts w:eastAsia="Calibri"/>
            <w:lang w:eastAsia="en-US"/>
          </w:rPr>
          <w:t>http://dic.academic.ru/</w:t>
        </w:r>
      </w:hyperlink>
      <w:r w:rsidRPr="0097591E">
        <w:rPr>
          <w:rFonts w:eastAsia="Calibri"/>
          <w:lang w:eastAsia="en-US"/>
        </w:rPr>
        <w:t xml:space="preserve"> </w:t>
      </w:r>
    </w:p>
    <w:p w:rsidR="002B66B9" w:rsidRPr="0097591E" w:rsidRDefault="002B66B9" w:rsidP="002B66B9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8B4D9E">
          <w:rPr>
            <w:rStyle w:val="a9"/>
            <w:rFonts w:eastAsia="Calibri"/>
            <w:lang w:eastAsia="en-US"/>
          </w:rPr>
          <w:t>http://www.benran.ru</w:t>
        </w:r>
      </w:hyperlink>
      <w:r w:rsidRPr="0097591E">
        <w:rPr>
          <w:rFonts w:eastAsia="Calibri"/>
          <w:lang w:eastAsia="en-US"/>
        </w:rPr>
        <w:t xml:space="preserve"> </w:t>
      </w:r>
    </w:p>
    <w:p w:rsidR="002B66B9" w:rsidRPr="0097591E" w:rsidRDefault="002B66B9" w:rsidP="002B66B9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 xml:space="preserve">Сайт Госкомстата РФ. Режим доступа: </w:t>
      </w:r>
      <w:hyperlink r:id="rId24" w:history="1">
        <w:r w:rsidR="008B4D9E">
          <w:rPr>
            <w:rStyle w:val="a9"/>
            <w:rFonts w:eastAsia="Calibri"/>
            <w:lang w:eastAsia="en-US"/>
          </w:rPr>
          <w:t>http://www.gks.ru</w:t>
        </w:r>
      </w:hyperlink>
      <w:r w:rsidRPr="0097591E">
        <w:rPr>
          <w:rFonts w:eastAsia="Calibri"/>
          <w:lang w:eastAsia="en-US"/>
        </w:rPr>
        <w:t xml:space="preserve"> </w:t>
      </w:r>
    </w:p>
    <w:p w:rsidR="002B66B9" w:rsidRPr="0097591E" w:rsidRDefault="002B66B9" w:rsidP="002B66B9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 xml:space="preserve">Сайт Российской государственной библиотеки. Режим доступа: </w:t>
      </w:r>
      <w:hyperlink r:id="rId25" w:history="1">
        <w:r w:rsidR="008B4D9E">
          <w:rPr>
            <w:rStyle w:val="a9"/>
            <w:rFonts w:eastAsia="Calibri"/>
            <w:lang w:eastAsia="en-US"/>
          </w:rPr>
          <w:t>http://diss.rsl.ru</w:t>
        </w:r>
      </w:hyperlink>
      <w:r w:rsidRPr="0097591E">
        <w:rPr>
          <w:rFonts w:eastAsia="Calibri"/>
          <w:lang w:eastAsia="en-US"/>
        </w:rPr>
        <w:t xml:space="preserve"> </w:t>
      </w:r>
    </w:p>
    <w:p w:rsidR="002B66B9" w:rsidRPr="0097591E" w:rsidRDefault="002B66B9" w:rsidP="002B66B9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 xml:space="preserve">Базы данных по законодательству Российской Федерации. Режим доступа:  </w:t>
      </w:r>
      <w:hyperlink r:id="rId26" w:history="1">
        <w:r w:rsidR="008B4D9E">
          <w:rPr>
            <w:rStyle w:val="a9"/>
            <w:rFonts w:eastAsia="Calibri"/>
            <w:lang w:eastAsia="en-US"/>
          </w:rPr>
          <w:t>http://ru.spinform.ru</w:t>
        </w:r>
      </w:hyperlink>
      <w:r w:rsidRPr="0097591E">
        <w:rPr>
          <w:rFonts w:eastAsia="Calibri"/>
          <w:lang w:eastAsia="en-US"/>
        </w:rPr>
        <w:t xml:space="preserve"> </w:t>
      </w:r>
    </w:p>
    <w:p w:rsidR="002B66B9" w:rsidRPr="0097591E" w:rsidRDefault="002B66B9" w:rsidP="002B66B9">
      <w:pPr>
        <w:ind w:firstLine="709"/>
        <w:jc w:val="both"/>
        <w:rPr>
          <w:b/>
        </w:rPr>
      </w:pPr>
    </w:p>
    <w:p w:rsidR="002B66B9" w:rsidRPr="0097591E" w:rsidRDefault="002B66B9" w:rsidP="002B66B9">
      <w:pPr>
        <w:ind w:firstLine="709"/>
        <w:jc w:val="both"/>
        <w:rPr>
          <w:rFonts w:eastAsia="Calibri"/>
        </w:rPr>
      </w:pPr>
      <w:r w:rsidRPr="0097591E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7591E">
        <w:rPr>
          <w:rFonts w:eastAsia="Calibri"/>
        </w:rPr>
        <w:t xml:space="preserve"> </w:t>
      </w:r>
      <w:r w:rsidRPr="0097591E">
        <w:t>информационно-образовательной среде Академии. Электронно-библиотечная система</w:t>
      </w:r>
      <w:r w:rsidRPr="0097591E">
        <w:rPr>
          <w:rFonts w:eastAsia="Calibri"/>
        </w:rPr>
        <w:t xml:space="preserve"> </w:t>
      </w:r>
      <w:r w:rsidRPr="0097591E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7591E">
        <w:rPr>
          <w:rFonts w:eastAsia="Calibri"/>
        </w:rPr>
        <w:t xml:space="preserve"> </w:t>
      </w:r>
      <w:r w:rsidRPr="0097591E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7591E">
        <w:rPr>
          <w:rFonts w:eastAsia="Calibri"/>
        </w:rPr>
        <w:t xml:space="preserve"> </w:t>
      </w:r>
      <w:r w:rsidRPr="0097591E">
        <w:t>организации, так и вне ее.</w:t>
      </w:r>
    </w:p>
    <w:p w:rsidR="002B66B9" w:rsidRPr="0097591E" w:rsidRDefault="002B66B9" w:rsidP="002B66B9">
      <w:pPr>
        <w:ind w:firstLine="709"/>
        <w:jc w:val="both"/>
        <w:rPr>
          <w:rFonts w:eastAsia="Calibri"/>
        </w:rPr>
      </w:pPr>
      <w:r w:rsidRPr="0097591E">
        <w:t>Электронная информационно-образовательная среда Академии обеспечивает:</w:t>
      </w:r>
      <w:r w:rsidRPr="0097591E">
        <w:rPr>
          <w:rFonts w:eastAsia="Calibri"/>
        </w:rPr>
        <w:t xml:space="preserve"> </w:t>
      </w:r>
      <w:r w:rsidRPr="0097591E">
        <w:t>доступ к учебным планам, рабочим программам дисциплин (модулей), практик, к</w:t>
      </w:r>
      <w:r w:rsidRPr="0097591E">
        <w:rPr>
          <w:rFonts w:eastAsia="Calibri"/>
        </w:rPr>
        <w:t xml:space="preserve"> </w:t>
      </w:r>
      <w:r w:rsidRPr="0097591E">
        <w:t>изданиям электронных библиотечных систем и электронным образовательным ресурсам,</w:t>
      </w:r>
      <w:r w:rsidRPr="0097591E">
        <w:rPr>
          <w:rFonts w:eastAsia="Calibri"/>
        </w:rPr>
        <w:t xml:space="preserve"> </w:t>
      </w:r>
      <w:r w:rsidRPr="0097591E">
        <w:t xml:space="preserve">указанным </w:t>
      </w:r>
      <w:r w:rsidRPr="0097591E">
        <w:lastRenderedPageBreak/>
        <w:t>в рабочих программах;</w:t>
      </w:r>
      <w:r w:rsidRPr="0097591E">
        <w:rPr>
          <w:rFonts w:eastAsia="Calibri"/>
        </w:rPr>
        <w:t xml:space="preserve"> </w:t>
      </w:r>
      <w:r w:rsidRPr="0097591E">
        <w:t>фиксацию хода образовательного процесса, результатов промежуточной аттестации</w:t>
      </w:r>
      <w:r w:rsidRPr="0097591E">
        <w:rPr>
          <w:rFonts w:eastAsia="Calibri"/>
        </w:rPr>
        <w:t xml:space="preserve"> </w:t>
      </w:r>
      <w:r w:rsidRPr="0097591E">
        <w:t>и результатов освоения основной образовательной программы;</w:t>
      </w:r>
      <w:r w:rsidRPr="0097591E">
        <w:rPr>
          <w:rFonts w:eastAsia="Calibri"/>
        </w:rPr>
        <w:t xml:space="preserve"> </w:t>
      </w:r>
      <w:r w:rsidRPr="0097591E">
        <w:t>проведение всех видов занятий, процедур оценки результатов обучения, реализация</w:t>
      </w:r>
      <w:r w:rsidRPr="0097591E">
        <w:rPr>
          <w:rFonts w:eastAsia="Calibri"/>
        </w:rPr>
        <w:t xml:space="preserve"> </w:t>
      </w:r>
      <w:r w:rsidRPr="0097591E">
        <w:t>которых предусмотрена с применением электронного обучения, дистанционных</w:t>
      </w:r>
      <w:r w:rsidRPr="0097591E">
        <w:rPr>
          <w:rFonts w:eastAsia="Calibri"/>
        </w:rPr>
        <w:t xml:space="preserve"> </w:t>
      </w:r>
      <w:r w:rsidRPr="0097591E">
        <w:t>образовательных технологий;</w:t>
      </w:r>
      <w:r w:rsidRPr="0097591E">
        <w:rPr>
          <w:rFonts w:eastAsia="Calibri"/>
        </w:rPr>
        <w:t xml:space="preserve"> </w:t>
      </w:r>
      <w:r w:rsidRPr="0097591E">
        <w:t>формирование электронного портфолио обучающегося, в том числе сохранение</w:t>
      </w:r>
      <w:r w:rsidRPr="0097591E">
        <w:rPr>
          <w:rFonts w:eastAsia="Calibri"/>
        </w:rPr>
        <w:t xml:space="preserve"> </w:t>
      </w:r>
      <w:r w:rsidRPr="0097591E">
        <w:t>работ обучающегося, рецензий и оценок на эти работы со стороны любых участников</w:t>
      </w:r>
      <w:r w:rsidRPr="0097591E">
        <w:rPr>
          <w:rFonts w:eastAsia="Calibri"/>
        </w:rPr>
        <w:t xml:space="preserve"> </w:t>
      </w:r>
      <w:r w:rsidRPr="0097591E">
        <w:t>образовательного процесса;</w:t>
      </w:r>
      <w:r w:rsidRPr="0097591E">
        <w:rPr>
          <w:rFonts w:eastAsia="Calibri"/>
        </w:rPr>
        <w:t xml:space="preserve"> </w:t>
      </w:r>
      <w:r w:rsidRPr="0097591E">
        <w:t>взаимодействие между участниками образовательного процесса, в том числе</w:t>
      </w:r>
      <w:r w:rsidRPr="0097591E">
        <w:rPr>
          <w:rFonts w:eastAsia="Calibri"/>
        </w:rPr>
        <w:t xml:space="preserve"> </w:t>
      </w:r>
      <w:r w:rsidRPr="0097591E">
        <w:t>синхронное и (или) асинхронное взаимодействие посредством сети «Интернет».</w:t>
      </w:r>
    </w:p>
    <w:p w:rsidR="002B66B9" w:rsidRPr="0097591E" w:rsidRDefault="002B66B9" w:rsidP="002B66B9">
      <w:pPr>
        <w:contextualSpacing/>
        <w:jc w:val="both"/>
        <w:rPr>
          <w:rFonts w:eastAsia="Calibri"/>
          <w:lang w:eastAsia="en-US"/>
        </w:rPr>
      </w:pPr>
    </w:p>
    <w:p w:rsidR="002B66B9" w:rsidRPr="0097591E" w:rsidRDefault="002B66B9" w:rsidP="002B66B9">
      <w:pPr>
        <w:tabs>
          <w:tab w:val="left" w:pos="900"/>
        </w:tabs>
        <w:ind w:firstLine="709"/>
        <w:jc w:val="both"/>
        <w:rPr>
          <w:b/>
        </w:rPr>
      </w:pPr>
      <w:r w:rsidRPr="0097591E">
        <w:rPr>
          <w:b/>
        </w:rPr>
        <w:t>8.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2B66B9" w:rsidRPr="0097591E" w:rsidRDefault="002B66B9" w:rsidP="002B66B9">
      <w:pPr>
        <w:ind w:firstLine="709"/>
        <w:jc w:val="both"/>
      </w:pPr>
      <w:r w:rsidRPr="0097591E"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7591E">
        <w:t>Microsoft</w:t>
      </w:r>
      <w:proofErr w:type="spellEnd"/>
      <w:r w:rsidRPr="0097591E">
        <w:t xml:space="preserve"> </w:t>
      </w:r>
      <w:proofErr w:type="spellStart"/>
      <w:r w:rsidRPr="0097591E">
        <w:t>Power</w:t>
      </w:r>
      <w:proofErr w:type="spellEnd"/>
      <w:r w:rsidRPr="0097591E">
        <w:t xml:space="preserve"> </w:t>
      </w:r>
      <w:proofErr w:type="spellStart"/>
      <w:r w:rsidRPr="0097591E">
        <w:t>Point</w:t>
      </w:r>
      <w:proofErr w:type="spellEnd"/>
      <w:r w:rsidRPr="0097591E">
        <w:t>, видеоматериалов, слайдов.</w:t>
      </w:r>
    </w:p>
    <w:p w:rsidR="002B66B9" w:rsidRPr="0097591E" w:rsidRDefault="002B66B9" w:rsidP="002B66B9">
      <w:pPr>
        <w:ind w:firstLine="709"/>
        <w:jc w:val="both"/>
      </w:pPr>
      <w:r w:rsidRPr="0097591E"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2B66B9" w:rsidRPr="0097591E" w:rsidRDefault="002B66B9" w:rsidP="002B66B9">
      <w:pPr>
        <w:ind w:firstLine="709"/>
        <w:jc w:val="both"/>
      </w:pPr>
      <w:r w:rsidRPr="0097591E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7591E">
        <w:t>Moodle</w:t>
      </w:r>
      <w:proofErr w:type="spellEnd"/>
      <w:r w:rsidRPr="0097591E">
        <w:t>, обеспечивает:</w:t>
      </w:r>
    </w:p>
    <w:p w:rsidR="002B66B9" w:rsidRPr="0097591E" w:rsidRDefault="002B66B9" w:rsidP="002B66B9">
      <w:pPr>
        <w:ind w:firstLine="709"/>
        <w:jc w:val="both"/>
      </w:pPr>
      <w:r w:rsidRPr="0097591E">
        <w:t>•</w:t>
      </w:r>
      <w:r w:rsidRPr="0097591E"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97591E">
        <w:t>IPRBooks</w:t>
      </w:r>
      <w:proofErr w:type="spellEnd"/>
      <w:r w:rsidRPr="0097591E">
        <w:t xml:space="preserve">, ЭБС </w:t>
      </w:r>
      <w:proofErr w:type="spellStart"/>
      <w:proofErr w:type="gramStart"/>
      <w:r w:rsidRPr="0097591E">
        <w:t>Юрайт</w:t>
      </w:r>
      <w:proofErr w:type="spellEnd"/>
      <w:r w:rsidRPr="0097591E">
        <w:t xml:space="preserve"> )</w:t>
      </w:r>
      <w:proofErr w:type="gramEnd"/>
      <w:r w:rsidRPr="0097591E">
        <w:t xml:space="preserve"> и электронным образовательным ресурсам, указанным в рабочих программах;</w:t>
      </w:r>
    </w:p>
    <w:p w:rsidR="002B66B9" w:rsidRPr="0097591E" w:rsidRDefault="002B66B9" w:rsidP="002B66B9">
      <w:pPr>
        <w:ind w:firstLine="709"/>
        <w:jc w:val="both"/>
      </w:pPr>
      <w:r w:rsidRPr="0097591E">
        <w:t>•</w:t>
      </w:r>
      <w:r w:rsidRPr="0097591E">
        <w:tab/>
        <w:t>фиксацию хода образовательного процесса, результатов промежуточной аттестации и результатов освоения программы аспирантуры;</w:t>
      </w:r>
    </w:p>
    <w:p w:rsidR="002B66B9" w:rsidRPr="0097591E" w:rsidRDefault="002B66B9" w:rsidP="002B66B9">
      <w:pPr>
        <w:ind w:firstLine="709"/>
        <w:jc w:val="both"/>
      </w:pPr>
      <w:r w:rsidRPr="0097591E">
        <w:t>•</w:t>
      </w:r>
      <w:r w:rsidRPr="0097591E"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B66B9" w:rsidRPr="0097591E" w:rsidRDefault="002B66B9" w:rsidP="002B66B9">
      <w:pPr>
        <w:ind w:firstLine="709"/>
        <w:jc w:val="both"/>
      </w:pPr>
      <w:r w:rsidRPr="0097591E">
        <w:t>•</w:t>
      </w:r>
      <w:r w:rsidRPr="0097591E"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B66B9" w:rsidRPr="0097591E" w:rsidRDefault="002B66B9" w:rsidP="002B66B9">
      <w:pPr>
        <w:ind w:firstLine="709"/>
        <w:jc w:val="both"/>
      </w:pPr>
      <w:r w:rsidRPr="0097591E">
        <w:t>•</w:t>
      </w:r>
      <w:r w:rsidRPr="0097591E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B66B9" w:rsidRPr="0097591E" w:rsidRDefault="002B66B9" w:rsidP="002B66B9">
      <w:pPr>
        <w:ind w:firstLine="709"/>
        <w:jc w:val="both"/>
      </w:pPr>
      <w:r w:rsidRPr="0097591E">
        <w:t>При осуществлении образовательного процесса по практике используются следующие информационные технологии:</w:t>
      </w:r>
    </w:p>
    <w:p w:rsidR="002B66B9" w:rsidRPr="0097591E" w:rsidRDefault="002B66B9" w:rsidP="002B66B9">
      <w:pPr>
        <w:ind w:firstLine="709"/>
        <w:jc w:val="both"/>
      </w:pPr>
      <w:r w:rsidRPr="0097591E">
        <w:t>•</w:t>
      </w:r>
      <w:r w:rsidRPr="0097591E">
        <w:tab/>
        <w:t>сбор, хранение, систематизация и выдача учебной и научной информации;</w:t>
      </w:r>
    </w:p>
    <w:p w:rsidR="002B66B9" w:rsidRPr="0097591E" w:rsidRDefault="002B66B9" w:rsidP="002B66B9">
      <w:pPr>
        <w:ind w:firstLine="709"/>
        <w:jc w:val="both"/>
      </w:pPr>
      <w:r w:rsidRPr="0097591E">
        <w:t>•</w:t>
      </w:r>
      <w:r w:rsidRPr="0097591E">
        <w:tab/>
        <w:t>обработка текстовой, графической и эмпирической информации;</w:t>
      </w:r>
    </w:p>
    <w:p w:rsidR="002B66B9" w:rsidRPr="0097591E" w:rsidRDefault="002B66B9" w:rsidP="002B66B9">
      <w:pPr>
        <w:ind w:firstLine="709"/>
        <w:jc w:val="both"/>
      </w:pPr>
      <w:r w:rsidRPr="0097591E">
        <w:t>•</w:t>
      </w:r>
      <w:r w:rsidRPr="0097591E">
        <w:tab/>
        <w:t>подготовка, конструирование и презентация итогов исследовательской и аналитической деятельности;</w:t>
      </w:r>
    </w:p>
    <w:p w:rsidR="002B66B9" w:rsidRPr="0097591E" w:rsidRDefault="002B66B9" w:rsidP="002B66B9">
      <w:pPr>
        <w:ind w:firstLine="709"/>
        <w:jc w:val="both"/>
      </w:pPr>
      <w:r w:rsidRPr="0097591E">
        <w:t>•</w:t>
      </w:r>
      <w:r w:rsidRPr="0097591E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B66B9" w:rsidRPr="0097591E" w:rsidRDefault="002B66B9" w:rsidP="002B66B9">
      <w:pPr>
        <w:ind w:firstLine="709"/>
        <w:jc w:val="both"/>
      </w:pPr>
      <w:r w:rsidRPr="0097591E">
        <w:t>•</w:t>
      </w:r>
      <w:r w:rsidRPr="0097591E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B66B9" w:rsidRPr="0097591E" w:rsidRDefault="002B66B9" w:rsidP="002B66B9">
      <w:pPr>
        <w:ind w:firstLine="709"/>
        <w:jc w:val="both"/>
      </w:pPr>
      <w:r w:rsidRPr="0097591E">
        <w:t>•</w:t>
      </w:r>
      <w:r w:rsidRPr="0097591E">
        <w:tab/>
        <w:t>компьютерное тестирование;</w:t>
      </w:r>
    </w:p>
    <w:p w:rsidR="002B66B9" w:rsidRPr="0097591E" w:rsidRDefault="002B66B9" w:rsidP="002B66B9">
      <w:pPr>
        <w:ind w:firstLine="709"/>
        <w:jc w:val="both"/>
      </w:pPr>
      <w:r w:rsidRPr="0097591E">
        <w:t>•</w:t>
      </w:r>
      <w:r w:rsidRPr="0097591E">
        <w:tab/>
        <w:t>демонстрация мультимедийных материалов.</w:t>
      </w:r>
    </w:p>
    <w:p w:rsidR="002B66B9" w:rsidRPr="0097591E" w:rsidRDefault="002B66B9" w:rsidP="002B66B9">
      <w:pPr>
        <w:tabs>
          <w:tab w:val="left" w:pos="900"/>
        </w:tabs>
        <w:jc w:val="both"/>
      </w:pPr>
    </w:p>
    <w:p w:rsidR="002B66B9" w:rsidRPr="0097591E" w:rsidRDefault="002B66B9" w:rsidP="002B66B9">
      <w:pPr>
        <w:tabs>
          <w:tab w:val="left" w:pos="993"/>
        </w:tabs>
        <w:ind w:firstLine="709"/>
        <w:jc w:val="both"/>
      </w:pPr>
      <w:r w:rsidRPr="0097591E">
        <w:t>ПЕРЕЧЕНЬ ПРОГРАММНОГО ОБЕСПЕЧЕНИЯ</w:t>
      </w:r>
    </w:p>
    <w:p w:rsidR="002B66B9" w:rsidRPr="0097591E" w:rsidRDefault="002B66B9" w:rsidP="002B66B9">
      <w:pPr>
        <w:ind w:left="709"/>
        <w:jc w:val="both"/>
      </w:pPr>
      <w:r w:rsidRPr="0097591E">
        <w:t>•</w:t>
      </w:r>
      <w:r w:rsidRPr="0097591E">
        <w:tab/>
      </w:r>
      <w:r w:rsidRPr="0097591E">
        <w:rPr>
          <w:lang w:val="en-US"/>
        </w:rPr>
        <w:t>Microsoft</w:t>
      </w:r>
      <w:r w:rsidRPr="0097591E">
        <w:t xml:space="preserve"> </w:t>
      </w:r>
      <w:r w:rsidRPr="0097591E">
        <w:rPr>
          <w:lang w:val="en-US"/>
        </w:rPr>
        <w:t>Windows</w:t>
      </w:r>
      <w:r w:rsidRPr="0097591E">
        <w:t xml:space="preserve"> 10 </w:t>
      </w:r>
      <w:r w:rsidRPr="0097591E">
        <w:rPr>
          <w:lang w:val="en-US"/>
        </w:rPr>
        <w:t>Professional</w:t>
      </w:r>
      <w:r w:rsidRPr="0097591E">
        <w:t xml:space="preserve"> </w:t>
      </w:r>
    </w:p>
    <w:p w:rsidR="002B66B9" w:rsidRPr="0097591E" w:rsidRDefault="002B66B9" w:rsidP="002B66B9">
      <w:pPr>
        <w:ind w:left="709"/>
        <w:jc w:val="both"/>
        <w:rPr>
          <w:lang w:val="en-US"/>
        </w:rPr>
      </w:pPr>
      <w:r w:rsidRPr="0097591E">
        <w:rPr>
          <w:lang w:val="en-US"/>
        </w:rPr>
        <w:t>•</w:t>
      </w:r>
      <w:r w:rsidRPr="0097591E">
        <w:rPr>
          <w:lang w:val="en-US"/>
        </w:rPr>
        <w:tab/>
        <w:t xml:space="preserve">Microsoft Windows XP Professional SP3 </w:t>
      </w:r>
    </w:p>
    <w:p w:rsidR="002B66B9" w:rsidRPr="0097591E" w:rsidRDefault="002B66B9" w:rsidP="002B66B9">
      <w:pPr>
        <w:ind w:left="709"/>
        <w:jc w:val="both"/>
        <w:rPr>
          <w:lang w:val="en-US"/>
        </w:rPr>
      </w:pPr>
      <w:r w:rsidRPr="0097591E">
        <w:rPr>
          <w:lang w:val="en-US"/>
        </w:rPr>
        <w:t>•</w:t>
      </w:r>
      <w:r w:rsidRPr="0097591E">
        <w:rPr>
          <w:lang w:val="en-US"/>
        </w:rPr>
        <w:tab/>
        <w:t xml:space="preserve">Microsoft Office Professional 2007 Russian </w:t>
      </w:r>
    </w:p>
    <w:p w:rsidR="002B66B9" w:rsidRPr="0097591E" w:rsidRDefault="002B66B9" w:rsidP="002B66B9">
      <w:pPr>
        <w:ind w:left="709"/>
        <w:jc w:val="both"/>
      </w:pPr>
      <w:r w:rsidRPr="0097591E">
        <w:lastRenderedPageBreak/>
        <w:t>•</w:t>
      </w:r>
      <w:r w:rsidRPr="0097591E">
        <w:tab/>
      </w:r>
      <w:r w:rsidRPr="0097591E">
        <w:rPr>
          <w:bCs/>
          <w:lang w:val="en-US"/>
        </w:rPr>
        <w:t>C</w:t>
      </w:r>
      <w:proofErr w:type="spellStart"/>
      <w:r w:rsidRPr="0097591E">
        <w:rPr>
          <w:bCs/>
        </w:rPr>
        <w:t>вободно</w:t>
      </w:r>
      <w:proofErr w:type="spellEnd"/>
      <w:r w:rsidRPr="0097591E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97591E">
        <w:rPr>
          <w:bCs/>
        </w:rPr>
        <w:t>LibreOffice</w:t>
      </w:r>
      <w:proofErr w:type="spellEnd"/>
      <w:r w:rsidRPr="0097591E">
        <w:rPr>
          <w:bCs/>
        </w:rPr>
        <w:t xml:space="preserve"> 6.0.3.2 </w:t>
      </w:r>
      <w:proofErr w:type="spellStart"/>
      <w:r w:rsidRPr="0097591E">
        <w:rPr>
          <w:bCs/>
        </w:rPr>
        <w:t>Stable</w:t>
      </w:r>
      <w:proofErr w:type="spellEnd"/>
    </w:p>
    <w:p w:rsidR="002B66B9" w:rsidRPr="0097591E" w:rsidRDefault="002B66B9" w:rsidP="002B66B9">
      <w:pPr>
        <w:ind w:left="709"/>
        <w:jc w:val="both"/>
      </w:pPr>
      <w:r w:rsidRPr="0097591E">
        <w:t>•</w:t>
      </w:r>
      <w:r w:rsidRPr="0097591E">
        <w:tab/>
        <w:t>Антивирус Касперского</w:t>
      </w:r>
    </w:p>
    <w:p w:rsidR="002B66B9" w:rsidRPr="0097591E" w:rsidRDefault="002B66B9" w:rsidP="002B66B9">
      <w:pPr>
        <w:ind w:left="709"/>
        <w:jc w:val="both"/>
      </w:pPr>
      <w:r w:rsidRPr="0097591E">
        <w:t>•</w:t>
      </w:r>
      <w:r w:rsidRPr="0097591E">
        <w:tab/>
      </w:r>
      <w:proofErr w:type="spellStart"/>
      <w:r w:rsidRPr="0097591E">
        <w:t>Cистема</w:t>
      </w:r>
      <w:proofErr w:type="spellEnd"/>
      <w:r w:rsidRPr="0097591E">
        <w:t xml:space="preserve"> управления курсами LMS Русский </w:t>
      </w:r>
      <w:proofErr w:type="spellStart"/>
      <w:r w:rsidRPr="0097591E">
        <w:t>Moodle</w:t>
      </w:r>
      <w:proofErr w:type="spellEnd"/>
      <w:r w:rsidRPr="0097591E">
        <w:t xml:space="preserve"> 3KL</w:t>
      </w:r>
    </w:p>
    <w:p w:rsidR="002B66B9" w:rsidRPr="0097591E" w:rsidRDefault="002B66B9" w:rsidP="002B66B9">
      <w:pPr>
        <w:ind w:left="709"/>
        <w:jc w:val="both"/>
      </w:pPr>
      <w:r w:rsidRPr="0097591E">
        <w:t>ПЕРЕЧЕНЬ ИНФОРМАЦИОННЫХ СПРАВОЧНЫХ СИСТЕМ</w:t>
      </w:r>
    </w:p>
    <w:p w:rsidR="002B66B9" w:rsidRPr="0097591E" w:rsidRDefault="002B66B9" w:rsidP="002B66B9">
      <w:pPr>
        <w:ind w:left="709"/>
        <w:jc w:val="both"/>
      </w:pPr>
      <w:r w:rsidRPr="0097591E">
        <w:t>•</w:t>
      </w:r>
      <w:r w:rsidRPr="0097591E">
        <w:tab/>
        <w:t>Справочная правовая система «Консультант Плюс»</w:t>
      </w:r>
    </w:p>
    <w:p w:rsidR="002B66B9" w:rsidRPr="0097591E" w:rsidRDefault="002B66B9" w:rsidP="002B66B9">
      <w:pPr>
        <w:ind w:left="709"/>
        <w:jc w:val="both"/>
      </w:pPr>
      <w:r w:rsidRPr="0097591E">
        <w:t>•</w:t>
      </w:r>
      <w:r w:rsidRPr="0097591E">
        <w:tab/>
        <w:t>Справочная правовая система «Гарант»</w:t>
      </w:r>
    </w:p>
    <w:p w:rsidR="002B66B9" w:rsidRPr="0097591E" w:rsidRDefault="002B66B9" w:rsidP="002B66B9">
      <w:pPr>
        <w:tabs>
          <w:tab w:val="left" w:pos="993"/>
        </w:tabs>
        <w:ind w:firstLine="709"/>
        <w:jc w:val="both"/>
      </w:pPr>
      <w:r w:rsidRPr="0097591E">
        <w:t>•</w:t>
      </w:r>
      <w:r w:rsidRPr="0097591E">
        <w:tab/>
        <w:t xml:space="preserve">Портал «Информационно-коммуникационные технологии в образовании» </w:t>
      </w:r>
      <w:hyperlink r:id="rId27" w:history="1">
        <w:r w:rsidR="008B4D9E">
          <w:rPr>
            <w:rStyle w:val="a9"/>
          </w:rPr>
          <w:t>http://www.ict.edu.ru</w:t>
        </w:r>
      </w:hyperlink>
    </w:p>
    <w:p w:rsidR="002B66B9" w:rsidRPr="0097591E" w:rsidRDefault="002B66B9" w:rsidP="002B66B9">
      <w:pPr>
        <w:tabs>
          <w:tab w:val="left" w:pos="993"/>
        </w:tabs>
        <w:ind w:firstLine="709"/>
        <w:jc w:val="both"/>
      </w:pPr>
      <w:r w:rsidRPr="0097591E">
        <w:t>•</w:t>
      </w:r>
      <w:r w:rsidRPr="0097591E">
        <w:tab/>
        <w:t xml:space="preserve">Союз социальных педагогов и социальных работников </w:t>
      </w:r>
      <w:hyperlink r:id="rId28" w:history="1">
        <w:r w:rsidRPr="0097591E">
          <w:rPr>
            <w:u w:val="single"/>
          </w:rPr>
          <w:t>www.ssopir.ru</w:t>
        </w:r>
      </w:hyperlink>
    </w:p>
    <w:p w:rsidR="002B66B9" w:rsidRPr="0097591E" w:rsidRDefault="002B66B9" w:rsidP="002B66B9">
      <w:pPr>
        <w:tabs>
          <w:tab w:val="left" w:pos="900"/>
        </w:tabs>
        <w:jc w:val="both"/>
        <w:rPr>
          <w:b/>
        </w:rPr>
      </w:pPr>
      <w:r w:rsidRPr="0097591E">
        <w:rPr>
          <w:b/>
        </w:rPr>
        <w:tab/>
      </w:r>
    </w:p>
    <w:p w:rsidR="002B66B9" w:rsidRPr="0097591E" w:rsidRDefault="002B66B9" w:rsidP="002B66B9">
      <w:pPr>
        <w:tabs>
          <w:tab w:val="left" w:pos="900"/>
        </w:tabs>
        <w:jc w:val="both"/>
        <w:rPr>
          <w:b/>
        </w:rPr>
      </w:pPr>
      <w:r w:rsidRPr="0097591E">
        <w:rPr>
          <w:b/>
        </w:rPr>
        <w:t>9. Описание материально-технической базы, необходимой для проведения практики</w:t>
      </w:r>
    </w:p>
    <w:p w:rsidR="002B66B9" w:rsidRPr="0097591E" w:rsidRDefault="002B66B9" w:rsidP="002B66B9">
      <w:pPr>
        <w:ind w:firstLine="709"/>
        <w:jc w:val="both"/>
      </w:pPr>
      <w:r w:rsidRPr="0097591E"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2B66B9" w:rsidRPr="0097591E" w:rsidRDefault="002B66B9" w:rsidP="002B66B9">
      <w:pPr>
        <w:ind w:firstLine="709"/>
        <w:jc w:val="both"/>
      </w:pPr>
      <w:r w:rsidRPr="0097591E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2B66B9" w:rsidRPr="0097591E" w:rsidRDefault="002B66B9" w:rsidP="002B66B9">
      <w:pPr>
        <w:ind w:firstLine="709"/>
        <w:jc w:val="both"/>
      </w:pPr>
      <w:r w:rsidRPr="0097591E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97591E">
        <w:t>Microsoft</w:t>
      </w:r>
      <w:proofErr w:type="spellEnd"/>
      <w:r w:rsidRPr="0097591E">
        <w:t xml:space="preserve"> </w:t>
      </w:r>
      <w:proofErr w:type="spellStart"/>
      <w:r w:rsidRPr="0097591E">
        <w:t>Windows</w:t>
      </w:r>
      <w:proofErr w:type="spellEnd"/>
      <w:r w:rsidRPr="0097591E">
        <w:t xml:space="preserve"> XP, </w:t>
      </w:r>
      <w:proofErr w:type="spellStart"/>
      <w:r w:rsidRPr="0097591E">
        <w:t>Microsoft</w:t>
      </w:r>
      <w:proofErr w:type="spellEnd"/>
      <w:r w:rsidRPr="0097591E">
        <w:t xml:space="preserve"> </w:t>
      </w:r>
      <w:proofErr w:type="spellStart"/>
      <w:r w:rsidRPr="0097591E">
        <w:t>Office</w:t>
      </w:r>
      <w:proofErr w:type="spellEnd"/>
      <w:r w:rsidRPr="0097591E">
        <w:t xml:space="preserve"> </w:t>
      </w:r>
      <w:proofErr w:type="spellStart"/>
      <w:r w:rsidRPr="0097591E">
        <w:t>Professional</w:t>
      </w:r>
      <w:proofErr w:type="spellEnd"/>
      <w:r w:rsidRPr="0097591E">
        <w:t xml:space="preserve"> </w:t>
      </w:r>
      <w:proofErr w:type="spellStart"/>
      <w:r w:rsidRPr="0097591E">
        <w:t>Plus</w:t>
      </w:r>
      <w:proofErr w:type="spellEnd"/>
      <w:r w:rsidRPr="0097591E">
        <w:t xml:space="preserve"> 2007,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Writer</w:t>
      </w:r>
      <w:proofErr w:type="spellEnd"/>
      <w:r w:rsidRPr="0097591E">
        <w:t xml:space="preserve">, 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Calc</w:t>
      </w:r>
      <w:proofErr w:type="spellEnd"/>
      <w:r w:rsidRPr="0097591E">
        <w:t xml:space="preserve">, 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Impress</w:t>
      </w:r>
      <w:proofErr w:type="spellEnd"/>
      <w:r w:rsidRPr="0097591E">
        <w:t xml:space="preserve">,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Draw</w:t>
      </w:r>
      <w:proofErr w:type="spellEnd"/>
      <w:r w:rsidRPr="0097591E">
        <w:t xml:space="preserve">,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Math</w:t>
      </w:r>
      <w:proofErr w:type="spellEnd"/>
      <w:r w:rsidRPr="0097591E">
        <w:t xml:space="preserve">,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Base</w:t>
      </w:r>
      <w:proofErr w:type="spellEnd"/>
      <w:r w:rsidRPr="0097591E">
        <w:t xml:space="preserve">; 1С:Предпр.8 - комплект для обучения в высших и средних учебных заведениях; </w:t>
      </w:r>
      <w:proofErr w:type="spellStart"/>
      <w:r w:rsidRPr="0097591E">
        <w:t>Линко</w:t>
      </w:r>
      <w:proofErr w:type="spellEnd"/>
      <w:r w:rsidRPr="0097591E">
        <w:t xml:space="preserve"> V8.2, </w:t>
      </w:r>
      <w:proofErr w:type="spellStart"/>
      <w:r w:rsidRPr="0097591E">
        <w:t>Moodle</w:t>
      </w:r>
      <w:proofErr w:type="spellEnd"/>
      <w:r w:rsidRPr="0097591E">
        <w:t xml:space="preserve">, </w:t>
      </w:r>
      <w:proofErr w:type="spellStart"/>
      <w:r w:rsidRPr="0097591E">
        <w:t>BigBlueButton</w:t>
      </w:r>
      <w:proofErr w:type="spellEnd"/>
      <w:r w:rsidRPr="0097591E">
        <w:t xml:space="preserve">, </w:t>
      </w:r>
      <w:proofErr w:type="spellStart"/>
      <w:r w:rsidRPr="0097591E">
        <w:t>Kaspersky</w:t>
      </w:r>
      <w:proofErr w:type="spellEnd"/>
      <w:r w:rsidRPr="0097591E">
        <w:t xml:space="preserve"> </w:t>
      </w:r>
      <w:proofErr w:type="spellStart"/>
      <w:r w:rsidRPr="0097591E">
        <w:t>Endpoint</w:t>
      </w:r>
      <w:proofErr w:type="spellEnd"/>
      <w:r w:rsidRPr="0097591E">
        <w:t xml:space="preserve"> </w:t>
      </w:r>
      <w:proofErr w:type="spellStart"/>
      <w:r w:rsidRPr="0097591E">
        <w:t>Security</w:t>
      </w:r>
      <w:proofErr w:type="spellEnd"/>
      <w:r w:rsidRPr="0097591E">
        <w:t xml:space="preserve"> для бизнеса – Стандартный, система контент фильтрации </w:t>
      </w:r>
      <w:proofErr w:type="spellStart"/>
      <w:r w:rsidRPr="0097591E">
        <w:t>SkyDNS</w:t>
      </w:r>
      <w:proofErr w:type="spellEnd"/>
      <w:r w:rsidRPr="0097591E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97591E">
        <w:t>микше</w:t>
      </w:r>
      <w:proofErr w:type="spellEnd"/>
      <w:r w:rsidRPr="0097591E">
        <w:t xml:space="preserve">, микрофон, аудио-видео усилитель, ноутбук, Операционная система </w:t>
      </w:r>
      <w:proofErr w:type="spellStart"/>
      <w:r w:rsidRPr="0097591E">
        <w:t>Microsoft</w:t>
      </w:r>
      <w:proofErr w:type="spellEnd"/>
      <w:r w:rsidRPr="0097591E">
        <w:t xml:space="preserve"> </w:t>
      </w:r>
      <w:proofErr w:type="spellStart"/>
      <w:r w:rsidRPr="0097591E">
        <w:t>Windows</w:t>
      </w:r>
      <w:proofErr w:type="spellEnd"/>
      <w:r w:rsidRPr="0097591E">
        <w:t xml:space="preserve"> 10,  </w:t>
      </w:r>
      <w:proofErr w:type="spellStart"/>
      <w:r w:rsidRPr="0097591E">
        <w:t>Microsoft</w:t>
      </w:r>
      <w:proofErr w:type="spellEnd"/>
      <w:r w:rsidRPr="0097591E">
        <w:t xml:space="preserve"> </w:t>
      </w:r>
      <w:proofErr w:type="spellStart"/>
      <w:r w:rsidRPr="0097591E">
        <w:t>Office</w:t>
      </w:r>
      <w:proofErr w:type="spellEnd"/>
      <w:r w:rsidRPr="0097591E">
        <w:t xml:space="preserve"> </w:t>
      </w:r>
      <w:proofErr w:type="spellStart"/>
      <w:r w:rsidRPr="0097591E">
        <w:t>Professional</w:t>
      </w:r>
      <w:proofErr w:type="spellEnd"/>
      <w:r w:rsidRPr="0097591E">
        <w:t xml:space="preserve"> </w:t>
      </w:r>
      <w:proofErr w:type="spellStart"/>
      <w:r w:rsidRPr="0097591E">
        <w:t>Plus</w:t>
      </w:r>
      <w:proofErr w:type="spellEnd"/>
      <w:r w:rsidRPr="0097591E">
        <w:t xml:space="preserve"> 2007;</w:t>
      </w:r>
    </w:p>
    <w:p w:rsidR="002B66B9" w:rsidRPr="0097591E" w:rsidRDefault="002B66B9" w:rsidP="002B66B9">
      <w:pPr>
        <w:ind w:firstLine="709"/>
        <w:jc w:val="both"/>
      </w:pPr>
      <w:r w:rsidRPr="0097591E">
        <w:t xml:space="preserve">2. Для проведения практических занятий: учебные аудитории, </w:t>
      </w:r>
      <w:proofErr w:type="spellStart"/>
      <w:r w:rsidRPr="0097591E">
        <w:t>лингофонный</w:t>
      </w:r>
      <w:proofErr w:type="spellEnd"/>
      <w:r w:rsidRPr="0097591E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97591E">
        <w:t>Microsoft</w:t>
      </w:r>
      <w:proofErr w:type="spellEnd"/>
      <w:r w:rsidRPr="0097591E">
        <w:t xml:space="preserve"> </w:t>
      </w:r>
      <w:proofErr w:type="spellStart"/>
      <w:r w:rsidRPr="0097591E">
        <w:t>Windows</w:t>
      </w:r>
      <w:proofErr w:type="spellEnd"/>
      <w:r w:rsidRPr="0097591E">
        <w:t xml:space="preserve"> 10, </w:t>
      </w:r>
      <w:proofErr w:type="spellStart"/>
      <w:r w:rsidRPr="0097591E">
        <w:t>Microsoft</w:t>
      </w:r>
      <w:proofErr w:type="spellEnd"/>
      <w:r w:rsidRPr="0097591E">
        <w:t xml:space="preserve"> </w:t>
      </w:r>
      <w:proofErr w:type="spellStart"/>
      <w:r w:rsidRPr="0097591E">
        <w:t>Office</w:t>
      </w:r>
      <w:proofErr w:type="spellEnd"/>
      <w:r w:rsidRPr="0097591E">
        <w:t xml:space="preserve"> </w:t>
      </w:r>
      <w:proofErr w:type="spellStart"/>
      <w:r w:rsidRPr="0097591E">
        <w:t>Professional</w:t>
      </w:r>
      <w:proofErr w:type="spellEnd"/>
      <w:r w:rsidRPr="0097591E">
        <w:t xml:space="preserve"> </w:t>
      </w:r>
      <w:proofErr w:type="spellStart"/>
      <w:r w:rsidRPr="0097591E">
        <w:t>Plus</w:t>
      </w:r>
      <w:proofErr w:type="spellEnd"/>
      <w:r w:rsidRPr="0097591E">
        <w:t xml:space="preserve"> 2007,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Writer</w:t>
      </w:r>
      <w:proofErr w:type="spellEnd"/>
      <w:r w:rsidRPr="0097591E">
        <w:t xml:space="preserve">, 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Calc</w:t>
      </w:r>
      <w:proofErr w:type="spellEnd"/>
      <w:r w:rsidRPr="0097591E">
        <w:t xml:space="preserve">,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Impress</w:t>
      </w:r>
      <w:proofErr w:type="spellEnd"/>
      <w:r w:rsidRPr="0097591E">
        <w:t xml:space="preserve">, 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Draw</w:t>
      </w:r>
      <w:proofErr w:type="spellEnd"/>
      <w:r w:rsidRPr="0097591E">
        <w:t xml:space="preserve">,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Math</w:t>
      </w:r>
      <w:proofErr w:type="spellEnd"/>
      <w:r w:rsidRPr="0097591E">
        <w:t xml:space="preserve">, 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Base</w:t>
      </w:r>
      <w:proofErr w:type="spellEnd"/>
      <w:r w:rsidRPr="0097591E">
        <w:t xml:space="preserve">; 1С: Предпр.8 - комплект для обучения в высших и средних учебных заведениях; </w:t>
      </w:r>
      <w:proofErr w:type="spellStart"/>
      <w:r w:rsidRPr="0097591E">
        <w:t>Линко</w:t>
      </w:r>
      <w:proofErr w:type="spellEnd"/>
      <w:r w:rsidRPr="0097591E">
        <w:t xml:space="preserve"> V8.2; </w:t>
      </w:r>
      <w:proofErr w:type="spellStart"/>
      <w:r w:rsidRPr="0097591E">
        <w:t>Moodle</w:t>
      </w:r>
      <w:proofErr w:type="spellEnd"/>
      <w:r w:rsidRPr="0097591E">
        <w:t xml:space="preserve">, </w:t>
      </w:r>
      <w:proofErr w:type="spellStart"/>
      <w:r w:rsidRPr="0097591E">
        <w:t>BigBlueButton</w:t>
      </w:r>
      <w:proofErr w:type="spellEnd"/>
      <w:r w:rsidRPr="0097591E">
        <w:t xml:space="preserve">, </w:t>
      </w:r>
      <w:proofErr w:type="spellStart"/>
      <w:r w:rsidRPr="0097591E">
        <w:t>Kaspersky</w:t>
      </w:r>
      <w:proofErr w:type="spellEnd"/>
      <w:r w:rsidRPr="0097591E">
        <w:t xml:space="preserve"> </w:t>
      </w:r>
      <w:proofErr w:type="spellStart"/>
      <w:r w:rsidRPr="0097591E">
        <w:t>Endpoint</w:t>
      </w:r>
      <w:proofErr w:type="spellEnd"/>
      <w:r w:rsidRPr="0097591E">
        <w:t xml:space="preserve"> </w:t>
      </w:r>
      <w:proofErr w:type="spellStart"/>
      <w:r w:rsidRPr="0097591E">
        <w:t>Security</w:t>
      </w:r>
      <w:proofErr w:type="spellEnd"/>
      <w:r w:rsidRPr="0097591E">
        <w:t xml:space="preserve"> для бизнеса – Стандартный, система контент фильтрации </w:t>
      </w:r>
      <w:proofErr w:type="spellStart"/>
      <w:r w:rsidRPr="0097591E">
        <w:t>SkyDNS</w:t>
      </w:r>
      <w:proofErr w:type="spellEnd"/>
      <w:r w:rsidRPr="0097591E">
        <w:t>, справочно-правовые системы «Консультант плюс», «Гарант»; электронно-библиотечные системы «</w:t>
      </w:r>
      <w:proofErr w:type="spellStart"/>
      <w:r w:rsidRPr="0097591E">
        <w:t>IPRbooks</w:t>
      </w:r>
      <w:proofErr w:type="spellEnd"/>
      <w:r w:rsidRPr="0097591E">
        <w:t xml:space="preserve">» и «ЭБС ЮРАЙТ». </w:t>
      </w:r>
    </w:p>
    <w:p w:rsidR="002B66B9" w:rsidRPr="0097591E" w:rsidRDefault="002B66B9" w:rsidP="002B66B9">
      <w:pPr>
        <w:ind w:firstLine="709"/>
        <w:jc w:val="both"/>
      </w:pPr>
      <w:r w:rsidRPr="0097591E"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97591E">
        <w:t>Microsoft</w:t>
      </w:r>
      <w:proofErr w:type="spellEnd"/>
      <w:r w:rsidRPr="0097591E">
        <w:t xml:space="preserve"> </w:t>
      </w:r>
      <w:proofErr w:type="spellStart"/>
      <w:r w:rsidRPr="0097591E">
        <w:t>Windows</w:t>
      </w:r>
      <w:proofErr w:type="spellEnd"/>
      <w:r w:rsidRPr="0097591E">
        <w:t xml:space="preserve"> XP,  </w:t>
      </w:r>
      <w:proofErr w:type="spellStart"/>
      <w:r w:rsidRPr="0097591E">
        <w:t>Microsoft</w:t>
      </w:r>
      <w:proofErr w:type="spellEnd"/>
      <w:r w:rsidRPr="0097591E">
        <w:t xml:space="preserve"> </w:t>
      </w:r>
      <w:proofErr w:type="spellStart"/>
      <w:r w:rsidRPr="0097591E">
        <w:t>Office</w:t>
      </w:r>
      <w:proofErr w:type="spellEnd"/>
      <w:r w:rsidRPr="0097591E">
        <w:t xml:space="preserve"> </w:t>
      </w:r>
      <w:proofErr w:type="spellStart"/>
      <w:r w:rsidRPr="0097591E">
        <w:t>Professional</w:t>
      </w:r>
      <w:proofErr w:type="spellEnd"/>
      <w:r w:rsidRPr="0097591E">
        <w:t xml:space="preserve"> </w:t>
      </w:r>
      <w:proofErr w:type="spellStart"/>
      <w:r w:rsidRPr="0097591E">
        <w:t>Plus</w:t>
      </w:r>
      <w:proofErr w:type="spellEnd"/>
      <w:r w:rsidRPr="0097591E">
        <w:t xml:space="preserve"> 2007,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Writer</w:t>
      </w:r>
      <w:proofErr w:type="spellEnd"/>
      <w:r w:rsidRPr="0097591E">
        <w:t xml:space="preserve">,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Calc</w:t>
      </w:r>
      <w:proofErr w:type="spellEnd"/>
      <w:r w:rsidRPr="0097591E">
        <w:t xml:space="preserve">,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Impress</w:t>
      </w:r>
      <w:proofErr w:type="spellEnd"/>
      <w:r w:rsidRPr="0097591E">
        <w:t xml:space="preserve">, 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Draw</w:t>
      </w:r>
      <w:proofErr w:type="spellEnd"/>
      <w:r w:rsidRPr="0097591E">
        <w:t xml:space="preserve">, 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Math</w:t>
      </w:r>
      <w:proofErr w:type="spellEnd"/>
      <w:r w:rsidRPr="0097591E">
        <w:t xml:space="preserve">, 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Base</w:t>
      </w:r>
      <w:proofErr w:type="spellEnd"/>
      <w:r w:rsidRPr="0097591E">
        <w:t xml:space="preserve">, </w:t>
      </w:r>
      <w:proofErr w:type="spellStart"/>
      <w:r w:rsidRPr="0097591E">
        <w:t>Линко</w:t>
      </w:r>
      <w:proofErr w:type="spellEnd"/>
      <w:r w:rsidRPr="0097591E">
        <w:t xml:space="preserve"> V8.2, 1С:Предпр.8.Комплект для обучения в высших и средних учебных заведениях, </w:t>
      </w:r>
      <w:proofErr w:type="spellStart"/>
      <w:r w:rsidRPr="0097591E">
        <w:t>Moodle</w:t>
      </w:r>
      <w:proofErr w:type="spellEnd"/>
      <w:r w:rsidRPr="0097591E">
        <w:t xml:space="preserve">, </w:t>
      </w:r>
      <w:proofErr w:type="spellStart"/>
      <w:r w:rsidRPr="0097591E">
        <w:t>BigBlueButton</w:t>
      </w:r>
      <w:proofErr w:type="spellEnd"/>
      <w:r w:rsidRPr="0097591E">
        <w:t xml:space="preserve">, </w:t>
      </w:r>
      <w:proofErr w:type="spellStart"/>
      <w:r w:rsidRPr="0097591E">
        <w:t>Kaspersky</w:t>
      </w:r>
      <w:proofErr w:type="spellEnd"/>
      <w:r w:rsidRPr="0097591E">
        <w:t xml:space="preserve"> </w:t>
      </w:r>
      <w:proofErr w:type="spellStart"/>
      <w:r w:rsidRPr="0097591E">
        <w:t>Endpoint</w:t>
      </w:r>
      <w:proofErr w:type="spellEnd"/>
      <w:r w:rsidRPr="0097591E">
        <w:t xml:space="preserve"> </w:t>
      </w:r>
      <w:proofErr w:type="spellStart"/>
      <w:r w:rsidRPr="0097591E">
        <w:t>Security</w:t>
      </w:r>
      <w:proofErr w:type="spellEnd"/>
      <w:r w:rsidRPr="0097591E">
        <w:t xml:space="preserve"> для бизнеса – Стандартный, Система контент фильтрации </w:t>
      </w:r>
      <w:proofErr w:type="spellStart"/>
      <w:r w:rsidRPr="0097591E">
        <w:t>SkyDNS</w:t>
      </w:r>
      <w:proofErr w:type="spellEnd"/>
      <w:r w:rsidRPr="0097591E">
        <w:t xml:space="preserve">, справочно-правовая система «Консультант плюс», «Гарант», </w:t>
      </w:r>
      <w:proofErr w:type="spellStart"/>
      <w:r w:rsidRPr="0097591E">
        <w:t>Электронно</w:t>
      </w:r>
      <w:proofErr w:type="spellEnd"/>
      <w:r w:rsidRPr="0097591E">
        <w:t xml:space="preserve"> библиотечная система </w:t>
      </w:r>
      <w:proofErr w:type="spellStart"/>
      <w:r w:rsidRPr="0097591E">
        <w:t>IPRbooks</w:t>
      </w:r>
      <w:proofErr w:type="spellEnd"/>
      <w:r w:rsidRPr="0097591E">
        <w:t xml:space="preserve">, </w:t>
      </w:r>
      <w:proofErr w:type="spellStart"/>
      <w:r w:rsidRPr="0097591E">
        <w:t>Электронно</w:t>
      </w:r>
      <w:proofErr w:type="spellEnd"/>
      <w:r w:rsidRPr="0097591E">
        <w:t xml:space="preserve"> библиотечная система «ЭБС ЮРАЙТ» </w:t>
      </w:r>
      <w:hyperlink w:history="1">
        <w:r w:rsidR="000E3FE9">
          <w:rPr>
            <w:u w:val="single"/>
          </w:rPr>
          <w:t>www.biblio-online.ru</w:t>
        </w:r>
      </w:hyperlink>
      <w:r w:rsidRPr="0097591E">
        <w:t xml:space="preserve"> </w:t>
      </w:r>
    </w:p>
    <w:p w:rsidR="002B66B9" w:rsidRPr="0097591E" w:rsidRDefault="002B66B9" w:rsidP="002B66B9">
      <w:pPr>
        <w:ind w:firstLine="709"/>
        <w:jc w:val="both"/>
      </w:pPr>
      <w:r w:rsidRPr="0097591E">
        <w:lastRenderedPageBreak/>
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97591E">
        <w:t>Microsoft</w:t>
      </w:r>
      <w:proofErr w:type="spellEnd"/>
      <w:r w:rsidRPr="0097591E">
        <w:t xml:space="preserve"> </w:t>
      </w:r>
      <w:proofErr w:type="spellStart"/>
      <w:r w:rsidRPr="0097591E">
        <w:t>Windows</w:t>
      </w:r>
      <w:proofErr w:type="spellEnd"/>
      <w:r w:rsidRPr="0097591E">
        <w:t xml:space="preserve"> 10, </w:t>
      </w:r>
      <w:proofErr w:type="spellStart"/>
      <w:r w:rsidRPr="0097591E">
        <w:t>Microsoft</w:t>
      </w:r>
      <w:proofErr w:type="spellEnd"/>
      <w:r w:rsidRPr="0097591E">
        <w:t xml:space="preserve"> </w:t>
      </w:r>
      <w:proofErr w:type="spellStart"/>
      <w:r w:rsidRPr="0097591E">
        <w:t>Office</w:t>
      </w:r>
      <w:proofErr w:type="spellEnd"/>
      <w:r w:rsidRPr="0097591E">
        <w:t xml:space="preserve"> </w:t>
      </w:r>
      <w:proofErr w:type="spellStart"/>
      <w:r w:rsidRPr="0097591E">
        <w:t>Professional</w:t>
      </w:r>
      <w:proofErr w:type="spellEnd"/>
      <w:r w:rsidRPr="0097591E">
        <w:t xml:space="preserve"> </w:t>
      </w:r>
      <w:proofErr w:type="spellStart"/>
      <w:r w:rsidRPr="0097591E">
        <w:t>Plus</w:t>
      </w:r>
      <w:proofErr w:type="spellEnd"/>
      <w:r w:rsidRPr="0097591E">
        <w:t xml:space="preserve"> </w:t>
      </w:r>
      <w:proofErr w:type="gramStart"/>
      <w:r w:rsidRPr="0097591E">
        <w:t xml:space="preserve">2007,  </w:t>
      </w:r>
      <w:proofErr w:type="spellStart"/>
      <w:r w:rsidRPr="0097591E">
        <w:t>LibreOffice</w:t>
      </w:r>
      <w:proofErr w:type="spellEnd"/>
      <w:proofErr w:type="gramEnd"/>
      <w:r w:rsidRPr="0097591E">
        <w:t xml:space="preserve"> </w:t>
      </w:r>
      <w:proofErr w:type="spellStart"/>
      <w:r w:rsidRPr="0097591E">
        <w:t>Writer</w:t>
      </w:r>
      <w:proofErr w:type="spellEnd"/>
      <w:r w:rsidRPr="0097591E">
        <w:t xml:space="preserve">, 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Calc</w:t>
      </w:r>
      <w:proofErr w:type="spellEnd"/>
      <w:r w:rsidRPr="0097591E">
        <w:t xml:space="preserve">,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Impress</w:t>
      </w:r>
      <w:proofErr w:type="spellEnd"/>
      <w:r w:rsidRPr="0097591E">
        <w:t xml:space="preserve">, 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Draw</w:t>
      </w:r>
      <w:proofErr w:type="spellEnd"/>
      <w:r w:rsidRPr="0097591E">
        <w:t xml:space="preserve">, 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Math</w:t>
      </w:r>
      <w:proofErr w:type="spellEnd"/>
      <w:r w:rsidRPr="0097591E">
        <w:t xml:space="preserve">, 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Base</w:t>
      </w:r>
      <w:proofErr w:type="spellEnd"/>
      <w:r w:rsidRPr="0097591E">
        <w:t xml:space="preserve">, </w:t>
      </w:r>
      <w:proofErr w:type="spellStart"/>
      <w:r w:rsidRPr="0097591E">
        <w:t>Moodle</w:t>
      </w:r>
      <w:proofErr w:type="spellEnd"/>
      <w:r w:rsidRPr="0097591E">
        <w:t xml:space="preserve">, </w:t>
      </w:r>
      <w:proofErr w:type="spellStart"/>
      <w:r w:rsidRPr="0097591E">
        <w:t>BigBlueButton</w:t>
      </w:r>
      <w:proofErr w:type="spellEnd"/>
      <w:r w:rsidRPr="0097591E">
        <w:t xml:space="preserve">, </w:t>
      </w:r>
      <w:proofErr w:type="spellStart"/>
      <w:r w:rsidRPr="0097591E">
        <w:t>Kaspersky</w:t>
      </w:r>
      <w:proofErr w:type="spellEnd"/>
      <w:r w:rsidRPr="0097591E">
        <w:t xml:space="preserve"> </w:t>
      </w:r>
      <w:proofErr w:type="spellStart"/>
      <w:r w:rsidRPr="0097591E">
        <w:t>Endpoint</w:t>
      </w:r>
      <w:proofErr w:type="spellEnd"/>
      <w:r w:rsidRPr="0097591E">
        <w:t xml:space="preserve"> </w:t>
      </w:r>
      <w:proofErr w:type="spellStart"/>
      <w:r w:rsidRPr="0097591E">
        <w:t>Security</w:t>
      </w:r>
      <w:proofErr w:type="spellEnd"/>
      <w:r w:rsidRPr="0097591E">
        <w:t xml:space="preserve"> для бизнеса – Стандартный, Система контент фильтрации </w:t>
      </w:r>
      <w:proofErr w:type="spellStart"/>
      <w:r w:rsidRPr="0097591E">
        <w:t>SkyDNS</w:t>
      </w:r>
      <w:proofErr w:type="spellEnd"/>
      <w:r w:rsidRPr="0097591E">
        <w:t xml:space="preserve">, справочно-правовая система «Консультант плюс», «Гарант», </w:t>
      </w:r>
      <w:proofErr w:type="spellStart"/>
      <w:r w:rsidRPr="0097591E">
        <w:t>Электронно</w:t>
      </w:r>
      <w:proofErr w:type="spellEnd"/>
      <w:r w:rsidRPr="0097591E">
        <w:t xml:space="preserve"> библиотечная система </w:t>
      </w:r>
      <w:proofErr w:type="spellStart"/>
      <w:r w:rsidRPr="0097591E">
        <w:t>IPRbooks</w:t>
      </w:r>
      <w:proofErr w:type="spellEnd"/>
      <w:r w:rsidRPr="0097591E">
        <w:t xml:space="preserve">, </w:t>
      </w:r>
      <w:proofErr w:type="spellStart"/>
      <w:r w:rsidRPr="0097591E">
        <w:t>Электронно</w:t>
      </w:r>
      <w:proofErr w:type="spellEnd"/>
      <w:r w:rsidRPr="0097591E">
        <w:t xml:space="preserve"> библиотечная система «ЭБС ЮРАЙТ».</w:t>
      </w:r>
    </w:p>
    <w:p w:rsidR="002B66B9" w:rsidRPr="0097591E" w:rsidRDefault="002B66B9" w:rsidP="002B66B9">
      <w:pPr>
        <w:ind w:firstLine="709"/>
        <w:jc w:val="both"/>
      </w:pPr>
    </w:p>
    <w:p w:rsidR="002B66B9" w:rsidRPr="0097591E" w:rsidRDefault="002B66B9" w:rsidP="002B66B9">
      <w:pPr>
        <w:jc w:val="both"/>
        <w:rPr>
          <w:b/>
        </w:rPr>
      </w:pPr>
      <w:r w:rsidRPr="0097591E">
        <w:rPr>
          <w:b/>
        </w:rPr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2B66B9" w:rsidRPr="0097591E" w:rsidRDefault="002B66B9" w:rsidP="002B66B9">
      <w:pPr>
        <w:ind w:firstLine="360"/>
        <w:jc w:val="both"/>
      </w:pPr>
      <w:r w:rsidRPr="0097591E">
        <w:rPr>
          <w:b/>
        </w:rPr>
        <w:tab/>
      </w:r>
      <w:r w:rsidRPr="0097591E"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программы подготовки научно-педагогических кадров в аспирантуре» (протокол № </w:t>
      </w:r>
      <w:proofErr w:type="gramStart"/>
      <w:r w:rsidRPr="0097591E">
        <w:t>7  заседания</w:t>
      </w:r>
      <w:proofErr w:type="gramEnd"/>
      <w:r w:rsidRPr="0097591E">
        <w:t xml:space="preserve"> Ученого совета </w:t>
      </w:r>
      <w:proofErr w:type="spellStart"/>
      <w:r w:rsidRPr="0097591E">
        <w:t>ОмГА</w:t>
      </w:r>
      <w:proofErr w:type="spellEnd"/>
      <w:r w:rsidRPr="0097591E">
        <w:t xml:space="preserve"> от 2</w:t>
      </w:r>
      <w:r w:rsidR="007605BC" w:rsidRPr="0097591E">
        <w:t>8</w:t>
      </w:r>
      <w:r w:rsidR="00904BF5">
        <w:t xml:space="preserve"> </w:t>
      </w:r>
      <w:r w:rsidR="007605BC" w:rsidRPr="0097591E">
        <w:t xml:space="preserve">февраля </w:t>
      </w:r>
      <w:r w:rsidRPr="0097591E">
        <w:t>20</w:t>
      </w:r>
      <w:r w:rsidR="007605BC" w:rsidRPr="0097591E">
        <w:t>22</w:t>
      </w:r>
      <w:r w:rsidRPr="0097591E">
        <w:t xml:space="preserve"> г.).</w:t>
      </w:r>
    </w:p>
    <w:p w:rsidR="002B66B9" w:rsidRPr="0097591E" w:rsidRDefault="002B66B9" w:rsidP="002B66B9">
      <w:pPr>
        <w:pStyle w:val="s1"/>
        <w:spacing w:before="0" w:beforeAutospacing="0" w:after="0" w:afterAutospacing="0"/>
        <w:ind w:firstLine="709"/>
        <w:jc w:val="both"/>
      </w:pPr>
      <w:r w:rsidRPr="0097591E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2B66B9" w:rsidRPr="0097591E" w:rsidRDefault="002B66B9" w:rsidP="002B66B9">
      <w:pPr>
        <w:pStyle w:val="13"/>
        <w:ind w:firstLine="708"/>
        <w:jc w:val="both"/>
      </w:pPr>
      <w:r w:rsidRPr="0097591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2B66B9" w:rsidRPr="0097591E" w:rsidRDefault="002B66B9" w:rsidP="002B66B9">
      <w:pPr>
        <w:pStyle w:val="13"/>
        <w:ind w:firstLine="708"/>
        <w:jc w:val="both"/>
      </w:pPr>
      <w:r w:rsidRPr="0097591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2B66B9" w:rsidRPr="0097591E" w:rsidRDefault="002B66B9" w:rsidP="002B66B9">
      <w:pPr>
        <w:jc w:val="both"/>
      </w:pPr>
      <w:r w:rsidRPr="0097591E"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7B68E5" w:rsidRPr="0097591E" w:rsidRDefault="007B68E5" w:rsidP="007B68E5">
      <w:r w:rsidRPr="0097591E">
        <w:br w:type="page"/>
      </w: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97591E" w:rsidRPr="007B68E5" w:rsidTr="007B68E5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7B68E5">
              <w:rPr>
                <w:sz w:val="28"/>
                <w:szCs w:val="28"/>
              </w:rPr>
              <w:t>Приложение А</w:t>
            </w:r>
          </w:p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B68E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B68E5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591E">
        <w:rPr>
          <w:sz w:val="28"/>
          <w:szCs w:val="28"/>
        </w:rPr>
        <w:t xml:space="preserve">Кафедра экономики и управления </w:t>
      </w:r>
    </w:p>
    <w:p w:rsidR="007B68E5" w:rsidRPr="007B68E5" w:rsidRDefault="007B68E5" w:rsidP="007B68E5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  <w:lang w:val="x-none" w:eastAsia="x-none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pacing w:val="20"/>
          <w:sz w:val="36"/>
          <w:szCs w:val="36"/>
        </w:rPr>
      </w:pPr>
      <w:r w:rsidRPr="007B68E5">
        <w:rPr>
          <w:spacing w:val="20"/>
          <w:sz w:val="36"/>
          <w:szCs w:val="36"/>
        </w:rPr>
        <w:t>ОТЧЕТ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68E5">
        <w:rPr>
          <w:sz w:val="28"/>
          <w:szCs w:val="28"/>
        </w:rPr>
        <w:t>о прохождении практики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B68E5">
        <w:rPr>
          <w:sz w:val="28"/>
          <w:szCs w:val="28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B68E5">
        <w:rPr>
          <w:sz w:val="28"/>
          <w:szCs w:val="28"/>
        </w:rPr>
        <w:t xml:space="preserve">Тип </w:t>
      </w:r>
      <w:proofErr w:type="gramStart"/>
      <w:r w:rsidRPr="007B68E5">
        <w:rPr>
          <w:sz w:val="28"/>
          <w:szCs w:val="28"/>
        </w:rPr>
        <w:t>практики:  Научно</w:t>
      </w:r>
      <w:proofErr w:type="gramEnd"/>
      <w:r w:rsidRPr="007B68E5">
        <w:rPr>
          <w:sz w:val="28"/>
          <w:szCs w:val="28"/>
        </w:rPr>
        <w:t>-исследовательская практика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68E5">
        <w:rPr>
          <w:sz w:val="28"/>
          <w:szCs w:val="28"/>
        </w:rPr>
        <w:t>Способы проведения производственной практики: стационарная; выездная.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3544"/>
      </w:pPr>
      <w:r w:rsidRPr="007B68E5">
        <w:t>Выполнил(а</w:t>
      </w:r>
      <w:proofErr w:type="gramStart"/>
      <w:r w:rsidRPr="007B68E5">
        <w:t>):  _</w:t>
      </w:r>
      <w:proofErr w:type="gramEnd"/>
      <w:r w:rsidRPr="007B68E5">
        <w:t>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 w:rsidRPr="007B68E5">
        <w:t xml:space="preserve">                   </w:t>
      </w:r>
      <w:r w:rsidRPr="007B68E5">
        <w:rPr>
          <w:sz w:val="20"/>
          <w:szCs w:val="20"/>
        </w:rPr>
        <w:t>Фамилия И.О.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3544"/>
      </w:pPr>
      <w:r w:rsidRPr="007B68E5">
        <w:t xml:space="preserve">Научная </w:t>
      </w:r>
      <w:proofErr w:type="gramStart"/>
      <w:r w:rsidRPr="007B68E5">
        <w:t>специальность:  _</w:t>
      </w:r>
      <w:proofErr w:type="gramEnd"/>
      <w:r w:rsidRPr="007B68E5">
        <w:t xml:space="preserve">_______________________ 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3544"/>
      </w:pPr>
      <w:r w:rsidRPr="007B68E5">
        <w:t>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3544"/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3544"/>
      </w:pPr>
      <w:r w:rsidRPr="007B68E5">
        <w:t xml:space="preserve">Руководитель практики от </w:t>
      </w:r>
      <w:proofErr w:type="spellStart"/>
      <w:r w:rsidRPr="007B68E5">
        <w:t>ОмГА</w:t>
      </w:r>
      <w:proofErr w:type="spellEnd"/>
      <w:r w:rsidRPr="007B68E5">
        <w:t>:</w:t>
      </w:r>
    </w:p>
    <w:p w:rsidR="007B68E5" w:rsidRPr="007B68E5" w:rsidRDefault="007B68E5" w:rsidP="007B68E5">
      <w:pPr>
        <w:ind w:left="3544" w:right="55"/>
        <w:rPr>
          <w:lang w:val="x-none" w:eastAsia="x-none"/>
        </w:rPr>
      </w:pPr>
      <w:r w:rsidRPr="007B68E5">
        <w:rPr>
          <w:lang w:val="x-none" w:eastAsia="x-none"/>
        </w:rPr>
        <w:t>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 w:rsidRPr="007B68E5">
        <w:rPr>
          <w:sz w:val="20"/>
          <w:szCs w:val="20"/>
        </w:rPr>
        <w:t>Уч. степень, уч. звание, Фамилия И.О.</w:t>
      </w:r>
    </w:p>
    <w:p w:rsidR="007B68E5" w:rsidRPr="007B68E5" w:rsidRDefault="007B68E5" w:rsidP="007B68E5">
      <w:pPr>
        <w:spacing w:before="240"/>
        <w:ind w:left="3544" w:right="55"/>
        <w:jc w:val="center"/>
        <w:rPr>
          <w:lang w:val="x-none" w:eastAsia="x-none"/>
        </w:rPr>
      </w:pPr>
      <w:r w:rsidRPr="007B68E5">
        <w:rPr>
          <w:lang w:val="x-none" w:eastAsia="x-none"/>
        </w:rPr>
        <w:t>_____________________</w:t>
      </w:r>
    </w:p>
    <w:p w:rsidR="007B68E5" w:rsidRPr="007B68E5" w:rsidRDefault="007B68E5" w:rsidP="007B68E5">
      <w:pPr>
        <w:ind w:left="3544" w:right="55"/>
        <w:jc w:val="center"/>
        <w:rPr>
          <w:sz w:val="20"/>
          <w:szCs w:val="20"/>
          <w:lang w:val="x-none" w:eastAsia="x-none"/>
        </w:rPr>
      </w:pPr>
      <w:r w:rsidRPr="007B68E5">
        <w:rPr>
          <w:sz w:val="20"/>
          <w:szCs w:val="20"/>
          <w:lang w:val="x-none" w:eastAsia="x-none"/>
        </w:rPr>
        <w:t>подпись</w:t>
      </w:r>
    </w:p>
    <w:p w:rsidR="007B68E5" w:rsidRPr="007B68E5" w:rsidRDefault="007B68E5" w:rsidP="007B68E5">
      <w:pPr>
        <w:widowControl w:val="0"/>
        <w:shd w:val="clear" w:color="auto" w:fill="FFFFFF"/>
        <w:autoSpaceDE w:val="0"/>
        <w:autoSpaceDN w:val="0"/>
        <w:adjustRightInd w:val="0"/>
      </w:pPr>
    </w:p>
    <w:p w:rsidR="007B68E5" w:rsidRPr="007B68E5" w:rsidRDefault="007B68E5" w:rsidP="007B68E5">
      <w:pPr>
        <w:widowControl w:val="0"/>
        <w:shd w:val="clear" w:color="auto" w:fill="FFFFFF"/>
        <w:autoSpaceDE w:val="0"/>
        <w:autoSpaceDN w:val="0"/>
        <w:adjustRightInd w:val="0"/>
      </w:pPr>
    </w:p>
    <w:p w:rsidR="007B68E5" w:rsidRPr="007B68E5" w:rsidRDefault="007B68E5" w:rsidP="007B68E5">
      <w:pPr>
        <w:widowControl w:val="0"/>
        <w:shd w:val="clear" w:color="auto" w:fill="FFFFFF"/>
        <w:autoSpaceDE w:val="0"/>
        <w:autoSpaceDN w:val="0"/>
        <w:adjustRightInd w:val="0"/>
        <w:rPr>
          <w:shd w:val="clear" w:color="auto" w:fill="FFFFFF"/>
        </w:rPr>
      </w:pPr>
      <w:r w:rsidRPr="007B68E5">
        <w:t xml:space="preserve">Место прохождения практики: </w:t>
      </w:r>
      <w:r w:rsidRPr="007B68E5">
        <w:rPr>
          <w:shd w:val="clear" w:color="auto" w:fill="FFFFFF"/>
        </w:rPr>
        <w:t>(адрес, контактные телефоны</w:t>
      </w:r>
      <w:proofErr w:type="gramStart"/>
      <w:r w:rsidRPr="007B68E5">
        <w:rPr>
          <w:shd w:val="clear" w:color="auto" w:fill="FFFFFF"/>
        </w:rPr>
        <w:t xml:space="preserve">):  </w:t>
      </w:r>
      <w:r w:rsidRPr="007B68E5">
        <w:t>_</w:t>
      </w:r>
      <w:proofErr w:type="gramEnd"/>
      <w:r w:rsidRPr="007B68E5">
        <w:t>_____________________</w:t>
      </w:r>
    </w:p>
    <w:p w:rsidR="007B68E5" w:rsidRPr="007B68E5" w:rsidRDefault="007B68E5" w:rsidP="007B68E5">
      <w:pPr>
        <w:widowControl w:val="0"/>
        <w:shd w:val="clear" w:color="auto" w:fill="FFFFFF"/>
        <w:autoSpaceDE w:val="0"/>
        <w:autoSpaceDN w:val="0"/>
        <w:adjustRightInd w:val="0"/>
      </w:pPr>
      <w:r w:rsidRPr="007B68E5">
        <w:t>____________________________________________________________________________</w:t>
      </w:r>
    </w:p>
    <w:p w:rsidR="007B68E5" w:rsidRPr="007B68E5" w:rsidRDefault="007B68E5" w:rsidP="007B68E5">
      <w:pPr>
        <w:widowControl w:val="0"/>
        <w:shd w:val="clear" w:color="auto" w:fill="FFFFFF"/>
        <w:autoSpaceDE w:val="0"/>
        <w:autoSpaceDN w:val="0"/>
        <w:adjustRightInd w:val="0"/>
        <w:spacing w:before="240"/>
      </w:pPr>
      <w:r w:rsidRPr="007B68E5">
        <w:t xml:space="preserve">Руководитель принимающей организации:  </w:t>
      </w:r>
    </w:p>
    <w:p w:rsidR="007B68E5" w:rsidRPr="007B68E5" w:rsidRDefault="007B68E5" w:rsidP="007B68E5">
      <w:pPr>
        <w:widowControl w:val="0"/>
        <w:shd w:val="clear" w:color="auto" w:fill="FFFFFF"/>
        <w:autoSpaceDE w:val="0"/>
        <w:autoSpaceDN w:val="0"/>
        <w:adjustRightInd w:val="0"/>
        <w:spacing w:before="240"/>
        <w:rPr>
          <w:sz w:val="28"/>
          <w:szCs w:val="28"/>
        </w:rPr>
      </w:pPr>
      <w:r w:rsidRPr="007B68E5">
        <w:t>______________      _________________________________________</w:t>
      </w:r>
      <w:r w:rsidRPr="007B68E5">
        <w:rPr>
          <w:sz w:val="28"/>
          <w:szCs w:val="28"/>
        </w:rPr>
        <w:t xml:space="preserve">_______________ </w:t>
      </w:r>
    </w:p>
    <w:p w:rsidR="007B68E5" w:rsidRPr="007B68E5" w:rsidRDefault="007B68E5" w:rsidP="007B68E5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sz w:val="20"/>
          <w:szCs w:val="20"/>
        </w:rPr>
      </w:pPr>
      <w:r w:rsidRPr="007B68E5">
        <w:rPr>
          <w:sz w:val="20"/>
          <w:szCs w:val="20"/>
          <w:shd w:val="clear" w:color="auto" w:fill="FFFFFF"/>
        </w:rPr>
        <w:t xml:space="preserve">подпись                  </w:t>
      </w:r>
      <w:proofErr w:type="gramStart"/>
      <w:r w:rsidRPr="007B68E5">
        <w:rPr>
          <w:sz w:val="20"/>
          <w:szCs w:val="20"/>
          <w:shd w:val="clear" w:color="auto" w:fill="FFFFFF"/>
        </w:rPr>
        <w:t xml:space="preserve">   (</w:t>
      </w:r>
      <w:proofErr w:type="gramEnd"/>
      <w:r w:rsidRPr="007B68E5">
        <w:rPr>
          <w:sz w:val="20"/>
          <w:szCs w:val="20"/>
          <w:shd w:val="clear" w:color="auto" w:fill="FFFFFF"/>
        </w:rPr>
        <w:t>должность, Ф.И.О., контактный телефон)</w:t>
      </w:r>
      <w:r w:rsidRPr="007B68E5">
        <w:rPr>
          <w:sz w:val="20"/>
          <w:szCs w:val="20"/>
        </w:rPr>
        <w:br/>
      </w:r>
    </w:p>
    <w:p w:rsidR="007B68E5" w:rsidRPr="007B68E5" w:rsidRDefault="007B68E5" w:rsidP="007B68E5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567"/>
        <w:rPr>
          <w:sz w:val="20"/>
          <w:szCs w:val="20"/>
        </w:rPr>
      </w:pPr>
      <w:proofErr w:type="spellStart"/>
      <w:r w:rsidRPr="007B68E5">
        <w:rPr>
          <w:sz w:val="20"/>
          <w:szCs w:val="20"/>
        </w:rPr>
        <w:t>м.п</w:t>
      </w:r>
      <w:proofErr w:type="spellEnd"/>
      <w:r w:rsidRPr="007B68E5">
        <w:rPr>
          <w:sz w:val="20"/>
          <w:szCs w:val="20"/>
        </w:rPr>
        <w:t>.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B68E5">
        <w:rPr>
          <w:sz w:val="28"/>
          <w:szCs w:val="28"/>
        </w:rPr>
        <w:t>Омск,  20</w:t>
      </w:r>
      <w:proofErr w:type="gramEnd"/>
      <w:r w:rsidRPr="007B68E5">
        <w:rPr>
          <w:sz w:val="28"/>
          <w:szCs w:val="28"/>
        </w:rPr>
        <w:t>__</w:t>
      </w:r>
    </w:p>
    <w:p w:rsidR="007B68E5" w:rsidRPr="007B68E5" w:rsidRDefault="007B68E5" w:rsidP="007B68E5">
      <w:pPr>
        <w:autoSpaceDN w:val="0"/>
        <w:rPr>
          <w:sz w:val="28"/>
          <w:szCs w:val="28"/>
        </w:rPr>
      </w:pPr>
      <w:r w:rsidRPr="007B68E5">
        <w:rPr>
          <w:sz w:val="28"/>
          <w:szCs w:val="28"/>
        </w:rPr>
        <w:br w:type="page"/>
      </w: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97591E" w:rsidRPr="007B68E5" w:rsidTr="007B68E5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960"/>
            </w:tblGrid>
            <w:tr w:rsidR="0097591E" w:rsidRPr="007B68E5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7B68E5" w:rsidRPr="007B68E5" w:rsidRDefault="007B68E5" w:rsidP="007B68E5">
                  <w:pPr>
                    <w:widowControl w:val="0"/>
                    <w:autoSpaceDE w:val="0"/>
                    <w:autoSpaceDN w:val="0"/>
                    <w:adjustRightInd w:val="0"/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7B68E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7B68E5" w:rsidRPr="007B68E5" w:rsidRDefault="007B68E5" w:rsidP="007B68E5">
                  <w:pPr>
                    <w:widowControl w:val="0"/>
                    <w:autoSpaceDE w:val="0"/>
                    <w:autoSpaceDN w:val="0"/>
                    <w:adjustRightInd w:val="0"/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7B68E5" w:rsidRPr="007B68E5" w:rsidRDefault="007B68E5" w:rsidP="007B68E5">
                  <w:pPr>
                    <w:widowControl w:val="0"/>
                    <w:autoSpaceDE w:val="0"/>
                    <w:autoSpaceDN w:val="0"/>
                    <w:adjustRightInd w:val="0"/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B68E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B68E5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591E">
        <w:rPr>
          <w:sz w:val="28"/>
          <w:szCs w:val="28"/>
        </w:rPr>
        <w:t xml:space="preserve">Кафедра экономики и управления </w:t>
      </w:r>
    </w:p>
    <w:p w:rsidR="007B68E5" w:rsidRPr="007B68E5" w:rsidRDefault="00216541" w:rsidP="007B68E5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Text Box 2" o:spid="_x0000_s1032" type="#_x0000_t202" style="position:absolute;left:0;text-align:left;margin-left:216.95pt;margin-top:.85pt;width:273.1pt;height:101.8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" stroked="f">
            <v:textbox>
              <w:txbxContent>
                <w:p w:rsidR="007B68E5" w:rsidRDefault="007B68E5" w:rsidP="007B68E5">
                  <w:pPr>
                    <w:jc w:val="center"/>
                  </w:pPr>
                  <w:r>
                    <w:t>УТВЕРЖДАЮ</w:t>
                  </w:r>
                </w:p>
                <w:p w:rsidR="007B68E5" w:rsidRDefault="007B68E5" w:rsidP="007B68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зав. кафедрой </w:t>
                  </w:r>
                  <w:r>
                    <w:rPr>
                      <w:rFonts w:eastAsia="Courier New"/>
                      <w:noProof/>
                      <w:color w:val="000000"/>
                      <w:lang w:bidi="ru-RU"/>
                    </w:rPr>
                    <w:t xml:space="preserve">экономики и управления </w:t>
                  </w: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7B68E5" w:rsidRDefault="007B68E5" w:rsidP="007B68E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t xml:space="preserve">Уч. степень, уч. звание     подпись             И.О. Фамилия </w:t>
                  </w:r>
                </w:p>
                <w:p w:rsidR="007B68E5" w:rsidRDefault="007B68E5" w:rsidP="007B68E5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 w:rsidRPr="007B68E5">
        <w:rPr>
          <w:sz w:val="28"/>
          <w:szCs w:val="28"/>
        </w:rPr>
        <w:t xml:space="preserve">       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68E5">
        <w:rPr>
          <w:sz w:val="28"/>
          <w:szCs w:val="28"/>
        </w:rPr>
        <w:t>Задание на практику</w:t>
      </w:r>
    </w:p>
    <w:p w:rsidR="007B68E5" w:rsidRPr="007B68E5" w:rsidRDefault="007B68E5" w:rsidP="007B68E5">
      <w:pPr>
        <w:jc w:val="center"/>
        <w:rPr>
          <w:rFonts w:ascii="Calibri" w:hAnsi="Calibri"/>
          <w:sz w:val="28"/>
          <w:szCs w:val="28"/>
        </w:rPr>
      </w:pPr>
      <w:r w:rsidRPr="007B68E5">
        <w:rPr>
          <w:rFonts w:ascii="Calibri" w:hAnsi="Calibri"/>
          <w:sz w:val="28"/>
          <w:szCs w:val="28"/>
        </w:rPr>
        <w:t>_____________________________________________________</w:t>
      </w:r>
    </w:p>
    <w:p w:rsidR="007B68E5" w:rsidRPr="007B68E5" w:rsidRDefault="007B68E5" w:rsidP="007B68E5">
      <w:pPr>
        <w:jc w:val="center"/>
        <w:rPr>
          <w:sz w:val="20"/>
          <w:szCs w:val="20"/>
        </w:rPr>
      </w:pPr>
      <w:r w:rsidRPr="007B68E5">
        <w:rPr>
          <w:sz w:val="20"/>
          <w:szCs w:val="20"/>
        </w:rPr>
        <w:t>Фамилия, Имя, Отчество студента (-</w:t>
      </w:r>
      <w:proofErr w:type="spellStart"/>
      <w:r w:rsidRPr="007B68E5">
        <w:rPr>
          <w:sz w:val="20"/>
          <w:szCs w:val="20"/>
        </w:rPr>
        <w:t>ки</w:t>
      </w:r>
      <w:proofErr w:type="spellEnd"/>
      <w:r w:rsidRPr="007B68E5">
        <w:rPr>
          <w:sz w:val="20"/>
          <w:szCs w:val="20"/>
        </w:rPr>
        <w:t>)</w:t>
      </w:r>
    </w:p>
    <w:p w:rsidR="007B68E5" w:rsidRPr="007B68E5" w:rsidRDefault="007B68E5" w:rsidP="007B68E5">
      <w:pPr>
        <w:jc w:val="center"/>
        <w:rPr>
          <w:rFonts w:ascii="Calibri" w:hAnsi="Calibri"/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7B68E5">
        <w:t>Научная специальность: ______________________________________________________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7B68E5">
        <w:t xml:space="preserve">Вид практики: Практика по получению профессиональных умений и опыта профессиональной деятельности 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7B68E5">
        <w:t>Тип практики: Научно-исследовательская практика</w:t>
      </w:r>
    </w:p>
    <w:p w:rsidR="007B68E5" w:rsidRPr="007B68E5" w:rsidRDefault="007B68E5" w:rsidP="007B68E5">
      <w:pPr>
        <w:spacing w:line="360" w:lineRule="auto"/>
        <w:jc w:val="both"/>
        <w:rPr>
          <w:spacing w:val="-11"/>
        </w:rPr>
      </w:pPr>
      <w:r w:rsidRPr="007B68E5"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97591E" w:rsidRPr="007B68E5" w:rsidTr="007B68E5">
        <w:trPr>
          <w:trHeight w:val="45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1.</w:t>
            </w:r>
          </w:p>
        </w:tc>
        <w:tc>
          <w:tcPr>
            <w:tcW w:w="9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1E" w:rsidRPr="007B68E5" w:rsidTr="007B68E5">
        <w:trPr>
          <w:trHeight w:val="45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2.</w:t>
            </w:r>
          </w:p>
        </w:tc>
        <w:tc>
          <w:tcPr>
            <w:tcW w:w="9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1E" w:rsidRPr="007B68E5" w:rsidTr="007B68E5">
        <w:trPr>
          <w:trHeight w:val="45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…</w:t>
            </w:r>
          </w:p>
        </w:tc>
        <w:tc>
          <w:tcPr>
            <w:tcW w:w="9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591E" w:rsidRPr="007B68E5" w:rsidTr="007B68E5">
        <w:trPr>
          <w:trHeight w:val="45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…</w:t>
            </w:r>
          </w:p>
        </w:tc>
        <w:tc>
          <w:tcPr>
            <w:tcW w:w="9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591E" w:rsidRPr="007B68E5" w:rsidTr="007B68E5">
        <w:trPr>
          <w:trHeight w:val="45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rPr>
                <w:lang w:val="en-US"/>
              </w:rPr>
              <w:t>n</w:t>
            </w:r>
            <w:r w:rsidRPr="007B68E5">
              <w:t>.</w:t>
            </w:r>
          </w:p>
        </w:tc>
        <w:tc>
          <w:tcPr>
            <w:tcW w:w="9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B68E5" w:rsidRPr="007B68E5" w:rsidRDefault="007B68E5" w:rsidP="007B68E5">
      <w:pPr>
        <w:spacing w:line="360" w:lineRule="auto"/>
      </w:pPr>
    </w:p>
    <w:p w:rsidR="007B68E5" w:rsidRPr="007B68E5" w:rsidRDefault="007B68E5" w:rsidP="007B68E5">
      <w:pPr>
        <w:spacing w:line="360" w:lineRule="auto"/>
      </w:pPr>
      <w:r w:rsidRPr="007B68E5">
        <w:t xml:space="preserve">Дата выдачи </w:t>
      </w:r>
      <w:proofErr w:type="gramStart"/>
      <w:r w:rsidRPr="007B68E5">
        <w:t xml:space="preserve">задания:   </w:t>
      </w:r>
      <w:proofErr w:type="gramEnd"/>
      <w:r w:rsidRPr="007B68E5">
        <w:t xml:space="preserve">  __.__.20__ г.</w:t>
      </w:r>
    </w:p>
    <w:p w:rsidR="007B68E5" w:rsidRPr="007B68E5" w:rsidRDefault="007B68E5" w:rsidP="007B68E5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line="528" w:lineRule="exact"/>
      </w:pPr>
      <w:r w:rsidRPr="007B68E5">
        <w:t xml:space="preserve">Руководитель практики от </w:t>
      </w:r>
      <w:proofErr w:type="spellStart"/>
      <w:proofErr w:type="gramStart"/>
      <w:r w:rsidRPr="007B68E5">
        <w:t>ОмГА</w:t>
      </w:r>
      <w:proofErr w:type="spellEnd"/>
      <w:r w:rsidRPr="007B68E5">
        <w:t>:  _</w:t>
      </w:r>
      <w:proofErr w:type="gramEnd"/>
      <w:r w:rsidRPr="007B68E5">
        <w:t xml:space="preserve">___________    </w:t>
      </w:r>
    </w:p>
    <w:p w:rsidR="007B68E5" w:rsidRPr="007B68E5" w:rsidRDefault="007B68E5" w:rsidP="007B68E5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line="528" w:lineRule="exact"/>
      </w:pPr>
      <w:r w:rsidRPr="007B68E5">
        <w:t>Руководитель практики от профильной организации (при прохождении практики в профильной организации</w:t>
      </w:r>
      <w:proofErr w:type="gramStart"/>
      <w:r w:rsidRPr="007B68E5">
        <w:t>):  _</w:t>
      </w:r>
      <w:proofErr w:type="gramEnd"/>
      <w:r w:rsidRPr="007B68E5">
        <w:t xml:space="preserve">____________    </w:t>
      </w:r>
    </w:p>
    <w:p w:rsidR="007B68E5" w:rsidRPr="007B68E5" w:rsidRDefault="007B68E5" w:rsidP="007B68E5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line="528" w:lineRule="exact"/>
      </w:pPr>
      <w:r w:rsidRPr="007B68E5">
        <w:t xml:space="preserve">Задание принял(а) к </w:t>
      </w:r>
      <w:proofErr w:type="gramStart"/>
      <w:r w:rsidRPr="007B68E5">
        <w:t>исполнению:  _</w:t>
      </w:r>
      <w:proofErr w:type="gramEnd"/>
      <w:r w:rsidRPr="007B68E5">
        <w:t>____________</w:t>
      </w:r>
    </w:p>
    <w:p w:rsidR="007B68E5" w:rsidRPr="007B68E5" w:rsidRDefault="007B68E5" w:rsidP="007B68E5">
      <w:pPr>
        <w:autoSpaceDN w:val="0"/>
        <w:jc w:val="right"/>
        <w:rPr>
          <w:sz w:val="28"/>
          <w:szCs w:val="28"/>
        </w:rPr>
      </w:pPr>
      <w:r w:rsidRPr="007B68E5">
        <w:br w:type="page"/>
      </w:r>
      <w:r w:rsidRPr="007B68E5">
        <w:rPr>
          <w:sz w:val="28"/>
          <w:szCs w:val="28"/>
        </w:rPr>
        <w:lastRenderedPageBreak/>
        <w:t>Приложение В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68E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B68E5">
        <w:rPr>
          <w:sz w:val="28"/>
          <w:szCs w:val="28"/>
        </w:rPr>
        <w:br/>
        <w:t>«Омская гуманитарная академия»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</w:pPr>
    </w:p>
    <w:p w:rsidR="007B68E5" w:rsidRPr="007B68E5" w:rsidRDefault="007B68E5" w:rsidP="007B68E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B68E5">
        <w:rPr>
          <w:sz w:val="28"/>
          <w:szCs w:val="28"/>
        </w:rPr>
        <w:t>СОВМЕСТНЫЙ  РАБОЧИЙ</w:t>
      </w:r>
      <w:proofErr w:type="gramEnd"/>
      <w:r w:rsidRPr="007B68E5">
        <w:rPr>
          <w:sz w:val="28"/>
          <w:szCs w:val="28"/>
        </w:rPr>
        <w:t xml:space="preserve"> ГРАФИК (ПЛАН) ПРАКТИКИ </w:t>
      </w:r>
    </w:p>
    <w:p w:rsidR="007B68E5" w:rsidRPr="007B68E5" w:rsidRDefault="007B68E5" w:rsidP="007B68E5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  <w:r w:rsidRPr="007B68E5">
        <w:rPr>
          <w:sz w:val="28"/>
          <w:szCs w:val="28"/>
        </w:rPr>
        <w:t xml:space="preserve">__________________________________________________________________ </w:t>
      </w:r>
      <w:r w:rsidRPr="007B68E5">
        <w:rPr>
          <w:sz w:val="20"/>
          <w:szCs w:val="20"/>
        </w:rPr>
        <w:t xml:space="preserve">(Ф.И.О. обучающегося) </w:t>
      </w:r>
    </w:p>
    <w:p w:rsidR="007B68E5" w:rsidRPr="007B68E5" w:rsidRDefault="007B68E5" w:rsidP="007B68E5">
      <w:pPr>
        <w:autoSpaceDE w:val="0"/>
        <w:autoSpaceDN w:val="0"/>
        <w:adjustRightInd w:val="0"/>
        <w:jc w:val="both"/>
      </w:pPr>
      <w:r w:rsidRPr="007B68E5">
        <w:t xml:space="preserve">Научная </w:t>
      </w:r>
      <w:proofErr w:type="gramStart"/>
      <w:r w:rsidRPr="007B68E5">
        <w:t>специальность:_</w:t>
      </w:r>
      <w:proofErr w:type="gramEnd"/>
      <w:r w:rsidRPr="007B68E5">
        <w:t>_____________________________________________________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both"/>
      </w:pPr>
      <w:r w:rsidRPr="007B68E5">
        <w:t xml:space="preserve">Вид практики: Практика по получению профессиональных умений и опыта профессиональной деятельности 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both"/>
      </w:pPr>
      <w:r w:rsidRPr="007B68E5">
        <w:t>Тип практики: Научно-исследовательская практика</w:t>
      </w:r>
    </w:p>
    <w:p w:rsidR="007B68E5" w:rsidRPr="007B68E5" w:rsidRDefault="007B68E5" w:rsidP="007B68E5">
      <w:pPr>
        <w:autoSpaceDE w:val="0"/>
        <w:autoSpaceDN w:val="0"/>
        <w:adjustRightInd w:val="0"/>
        <w:jc w:val="both"/>
      </w:pPr>
      <w:r w:rsidRPr="007B68E5">
        <w:t xml:space="preserve">Руководитель практики от </w:t>
      </w:r>
      <w:proofErr w:type="spellStart"/>
      <w:r w:rsidRPr="007B68E5">
        <w:t>ОмГА</w:t>
      </w:r>
      <w:proofErr w:type="spellEnd"/>
      <w:r w:rsidRPr="007B68E5">
        <w:t xml:space="preserve"> ________________________________________________</w:t>
      </w:r>
    </w:p>
    <w:p w:rsidR="007B68E5" w:rsidRPr="007B68E5" w:rsidRDefault="007B68E5" w:rsidP="007B68E5">
      <w:pPr>
        <w:autoSpaceDE w:val="0"/>
        <w:autoSpaceDN w:val="0"/>
        <w:adjustRightInd w:val="0"/>
        <w:jc w:val="center"/>
      </w:pPr>
      <w:r w:rsidRPr="007B68E5">
        <w:rPr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B68E5">
        <w:t xml:space="preserve"> </w:t>
      </w:r>
    </w:p>
    <w:p w:rsidR="007B68E5" w:rsidRPr="007B68E5" w:rsidRDefault="007B68E5" w:rsidP="007B68E5">
      <w:pPr>
        <w:autoSpaceDE w:val="0"/>
        <w:autoSpaceDN w:val="0"/>
        <w:adjustRightInd w:val="0"/>
        <w:spacing w:before="240" w:line="360" w:lineRule="auto"/>
        <w:jc w:val="both"/>
      </w:pPr>
      <w:r w:rsidRPr="007B68E5">
        <w:t>Наименование профильной организации _________________________________________</w:t>
      </w:r>
    </w:p>
    <w:p w:rsidR="007B68E5" w:rsidRPr="007B68E5" w:rsidRDefault="007B68E5" w:rsidP="007B68E5">
      <w:pPr>
        <w:autoSpaceDE w:val="0"/>
        <w:autoSpaceDN w:val="0"/>
        <w:adjustRightInd w:val="0"/>
        <w:spacing w:line="360" w:lineRule="auto"/>
        <w:jc w:val="center"/>
      </w:pPr>
      <w:r w:rsidRPr="007B68E5">
        <w:t>____________________________________________________________________________</w:t>
      </w:r>
    </w:p>
    <w:p w:rsidR="007B68E5" w:rsidRPr="007B68E5" w:rsidRDefault="007B68E5" w:rsidP="007B68E5">
      <w:pPr>
        <w:autoSpaceDE w:val="0"/>
        <w:autoSpaceDN w:val="0"/>
        <w:adjustRightInd w:val="0"/>
        <w:jc w:val="both"/>
      </w:pPr>
      <w:r w:rsidRPr="007B68E5">
        <w:t>Руководитель практики от профильной организации_________________________________</w:t>
      </w:r>
    </w:p>
    <w:p w:rsidR="007B68E5" w:rsidRPr="007B68E5" w:rsidRDefault="007B68E5" w:rsidP="007B68E5">
      <w:pPr>
        <w:autoSpaceDE w:val="0"/>
        <w:autoSpaceDN w:val="0"/>
        <w:adjustRightInd w:val="0"/>
        <w:ind w:left="4248" w:firstLine="708"/>
        <w:jc w:val="center"/>
        <w:rPr>
          <w:sz w:val="20"/>
          <w:szCs w:val="20"/>
        </w:rPr>
      </w:pPr>
      <w:r w:rsidRPr="007B68E5">
        <w:rPr>
          <w:sz w:val="20"/>
          <w:szCs w:val="20"/>
        </w:rPr>
        <w:t xml:space="preserve">(должность Ф.И.О.) </w:t>
      </w:r>
    </w:p>
    <w:p w:rsidR="007B68E5" w:rsidRPr="007B68E5" w:rsidRDefault="007B68E5" w:rsidP="007B68E5">
      <w:pPr>
        <w:autoSpaceDE w:val="0"/>
        <w:autoSpaceDN w:val="0"/>
        <w:adjustRightInd w:val="0"/>
        <w:jc w:val="center"/>
      </w:pPr>
      <w:r w:rsidRPr="007B68E5">
        <w:t>____________________________________________________________________________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97591E" w:rsidRPr="007B68E5" w:rsidTr="007B68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 xml:space="preserve">Сроки </w:t>
            </w:r>
          </w:p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Планируемые работы</w:t>
            </w:r>
          </w:p>
        </w:tc>
      </w:tr>
      <w:tr w:rsidR="0097591E" w:rsidRPr="007B68E5" w:rsidTr="007B68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</w:pPr>
            <w:r w:rsidRPr="007B68E5">
              <w:t>Инструктаж по технике безопасности</w:t>
            </w:r>
          </w:p>
        </w:tc>
      </w:tr>
      <w:tr w:rsidR="0097591E" w:rsidRPr="007B68E5" w:rsidTr="007B68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</w:pPr>
            <w:r w:rsidRPr="007B68E5">
              <w:t>Описание рабочего места в организации/учреждении</w:t>
            </w:r>
          </w:p>
        </w:tc>
      </w:tr>
      <w:tr w:rsidR="0097591E" w:rsidRPr="007B68E5" w:rsidTr="007B68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591E" w:rsidRPr="007B68E5" w:rsidTr="007B68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591E" w:rsidRPr="007B68E5" w:rsidTr="007B68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rPr>
                <w:lang w:val="en-US"/>
              </w:rPr>
              <w:t>n</w:t>
            </w:r>
            <w:r w:rsidRPr="007B68E5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B68E5">
              <w:t>Подготовка и предоставление отчета о прохождении практики.</w:t>
            </w:r>
          </w:p>
        </w:tc>
      </w:tr>
    </w:tbl>
    <w:p w:rsidR="007B68E5" w:rsidRPr="007B68E5" w:rsidRDefault="007B68E5" w:rsidP="007B68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</w:pPr>
      <w:r w:rsidRPr="007B68E5">
        <w:t xml:space="preserve">Заведующий кафедрой </w:t>
      </w:r>
      <w:proofErr w:type="spellStart"/>
      <w:r w:rsidRPr="0097591E">
        <w:t>ЭиУ</w:t>
      </w:r>
      <w:bookmarkStart w:id="2" w:name="_GoBack"/>
      <w:bookmarkEnd w:id="2"/>
      <w:proofErr w:type="spellEnd"/>
      <w:r w:rsidRPr="007B68E5">
        <w:t>:</w:t>
      </w:r>
      <w:r w:rsidRPr="007B68E5">
        <w:tab/>
        <w:t>__________________ / 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 w:rsidRPr="007B68E5">
        <w:rPr>
          <w:sz w:val="20"/>
          <w:szCs w:val="20"/>
        </w:rPr>
        <w:t>подпись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</w:pPr>
      <w:r w:rsidRPr="007B68E5">
        <w:t xml:space="preserve">Руководитель практики от </w:t>
      </w:r>
      <w:proofErr w:type="spellStart"/>
      <w:r w:rsidRPr="007B68E5">
        <w:t>ОмГА</w:t>
      </w:r>
      <w:proofErr w:type="spellEnd"/>
      <w:r w:rsidRPr="007B68E5">
        <w:tab/>
        <w:t>___________________ / 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 w:rsidRPr="007B68E5">
        <w:rPr>
          <w:sz w:val="20"/>
          <w:szCs w:val="20"/>
        </w:rPr>
        <w:t>подпись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both"/>
      </w:pPr>
      <w:r w:rsidRPr="007B68E5">
        <w:rPr>
          <w:shd w:val="clear" w:color="auto" w:fill="FFFFFF"/>
        </w:rPr>
        <w:t>Р</w:t>
      </w:r>
      <w:r w:rsidRPr="007B68E5">
        <w:t>уководитель практики от профильной организации ______________/ 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5664"/>
        <w:jc w:val="both"/>
        <w:rPr>
          <w:sz w:val="20"/>
          <w:szCs w:val="20"/>
        </w:rPr>
      </w:pPr>
      <w:r w:rsidRPr="007B68E5">
        <w:rPr>
          <w:sz w:val="20"/>
          <w:szCs w:val="20"/>
        </w:rPr>
        <w:t xml:space="preserve">      подпись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spacing w:before="240"/>
        <w:jc w:val="both"/>
      </w:pPr>
      <w:r w:rsidRPr="007B68E5">
        <w:t>Подпись _____________________________________________________________________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 w:rsidRPr="007B68E5">
        <w:rPr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spacing w:before="240"/>
        <w:jc w:val="both"/>
      </w:pPr>
      <w:r w:rsidRPr="007B68E5">
        <w:t>удостоверяю______________   __________________________________________________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708" w:firstLine="708"/>
        <w:jc w:val="both"/>
        <w:rPr>
          <w:sz w:val="20"/>
          <w:szCs w:val="20"/>
        </w:rPr>
      </w:pPr>
      <w:r w:rsidRPr="007B68E5">
        <w:rPr>
          <w:sz w:val="20"/>
          <w:szCs w:val="20"/>
        </w:rPr>
        <w:t xml:space="preserve">           подпись</w:t>
      </w:r>
      <w:r w:rsidRPr="007B68E5">
        <w:rPr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1416" w:firstLine="708"/>
        <w:jc w:val="both"/>
        <w:rPr>
          <w:sz w:val="20"/>
          <w:szCs w:val="20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spacing w:before="240"/>
        <w:ind w:left="2832" w:firstLine="708"/>
        <w:jc w:val="both"/>
        <w:rPr>
          <w:sz w:val="18"/>
          <w:szCs w:val="1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spacing w:before="240"/>
        <w:ind w:left="5664" w:firstLine="708"/>
        <w:jc w:val="both"/>
        <w:rPr>
          <w:sz w:val="18"/>
          <w:szCs w:val="18"/>
        </w:rPr>
      </w:pPr>
      <w:r w:rsidRPr="007B68E5">
        <w:rPr>
          <w:sz w:val="18"/>
          <w:szCs w:val="18"/>
        </w:rPr>
        <w:t>М.П.</w:t>
      </w:r>
    </w:p>
    <w:p w:rsidR="007B68E5" w:rsidRPr="007B68E5" w:rsidRDefault="007B68E5" w:rsidP="007B68E5">
      <w:pPr>
        <w:autoSpaceDN w:val="0"/>
        <w:rPr>
          <w:sz w:val="28"/>
          <w:szCs w:val="28"/>
        </w:rPr>
      </w:pPr>
      <w:r w:rsidRPr="007B68E5">
        <w:rPr>
          <w:sz w:val="28"/>
          <w:szCs w:val="28"/>
        </w:rPr>
        <w:br w:type="page"/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spacing w:line="276" w:lineRule="exact"/>
        <w:ind w:left="15" w:right="15"/>
        <w:jc w:val="right"/>
        <w:rPr>
          <w:sz w:val="28"/>
          <w:szCs w:val="28"/>
        </w:rPr>
      </w:pPr>
      <w:r w:rsidRPr="007B68E5">
        <w:rPr>
          <w:sz w:val="28"/>
          <w:szCs w:val="28"/>
        </w:rPr>
        <w:t>Приложение Г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B68E5">
        <w:rPr>
          <w:b/>
        </w:rPr>
        <w:t>ДНЕВНИК ПРАКТИКИ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7591E" w:rsidRPr="007B68E5" w:rsidTr="007B68E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Дата</w:t>
            </w:r>
          </w:p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Подпись руководителя практики от принимающей организации</w:t>
            </w:r>
          </w:p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о выполнении</w:t>
            </w:r>
          </w:p>
        </w:tc>
      </w:tr>
      <w:tr w:rsidR="0097591E" w:rsidRPr="007B68E5" w:rsidTr="007B68E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B68E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91E" w:rsidRPr="007B68E5" w:rsidTr="007B68E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B68E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91E" w:rsidRPr="007B68E5" w:rsidTr="007B68E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B68E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91E" w:rsidRPr="007B68E5" w:rsidTr="007B68E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B68E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91E" w:rsidRPr="007B68E5" w:rsidTr="007B68E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B68E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91E" w:rsidRPr="007B68E5" w:rsidTr="007B68E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B68E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91E" w:rsidRPr="007B68E5" w:rsidTr="007B68E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B68E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91E" w:rsidRPr="007B68E5" w:rsidTr="007B68E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B68E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91E" w:rsidRPr="007B68E5" w:rsidTr="007B68E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B68E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91E" w:rsidRPr="007B68E5" w:rsidTr="007B68E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B68E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91E" w:rsidRPr="007B68E5" w:rsidTr="007B68E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B68E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91E" w:rsidRPr="007B68E5" w:rsidTr="007B68E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B68E5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right"/>
      </w:pPr>
      <w:r w:rsidRPr="007B68E5">
        <w:t>Подпись обучающегося 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68E5" w:rsidRPr="007B68E5" w:rsidRDefault="007B68E5" w:rsidP="007B68E5">
      <w:pPr>
        <w:autoSpaceDN w:val="0"/>
      </w:pPr>
      <w:r w:rsidRPr="007B68E5">
        <w:br w:type="page"/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68E5">
        <w:rPr>
          <w:sz w:val="28"/>
          <w:szCs w:val="28"/>
        </w:rPr>
        <w:t>Приложение Д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shd w:val="clear" w:color="auto" w:fill="FFFFFF"/>
        </w:rPr>
      </w:pPr>
      <w:r w:rsidRPr="007B68E5">
        <w:rPr>
          <w:sz w:val="28"/>
          <w:szCs w:val="28"/>
          <w:shd w:val="clear" w:color="auto" w:fill="FFFFFF"/>
        </w:rPr>
        <w:t>ОТЗЫВ-ХАРАКТЕРИСТИКА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firstLine="567"/>
        <w:rPr>
          <w:shd w:val="clear" w:color="auto" w:fill="FFFFFF"/>
        </w:rPr>
      </w:pPr>
      <w:r w:rsidRPr="007B68E5">
        <w:rPr>
          <w:shd w:val="clear" w:color="auto" w:fill="FFFFFF"/>
        </w:rPr>
        <w:t>Обучающийся____________________________________________________________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hd w:val="clear" w:color="auto" w:fill="FFFFFF"/>
        </w:rPr>
      </w:pPr>
      <w:r w:rsidRPr="007B68E5">
        <w:rPr>
          <w:shd w:val="clear" w:color="auto" w:fill="FFFFFF"/>
        </w:rPr>
        <w:t>научной специальности________________________________________________________ ____________________________________________________________ ЧУОО ВО «</w:t>
      </w:r>
      <w:proofErr w:type="spellStart"/>
      <w:r w:rsidRPr="007B68E5">
        <w:rPr>
          <w:shd w:val="clear" w:color="auto" w:fill="FFFFFF"/>
        </w:rPr>
        <w:t>ОмГА</w:t>
      </w:r>
      <w:proofErr w:type="spellEnd"/>
      <w:r w:rsidRPr="007B68E5">
        <w:rPr>
          <w:shd w:val="clear" w:color="auto" w:fill="FFFFFF"/>
        </w:rPr>
        <w:t>»</w:t>
      </w:r>
      <w:r w:rsidRPr="007B68E5">
        <w:br/>
      </w:r>
      <w:r w:rsidRPr="007B68E5">
        <w:rPr>
          <w:shd w:val="clear" w:color="auto" w:fill="FFFFFF"/>
        </w:rPr>
        <w:t>проходил(а) Практику по получению профессиональных умений и опыта профессиональной деятельности (научно-исследовательскую  практику) в__________________________________________________________________________________________________________________________________________________________</w:t>
      </w:r>
      <w:r w:rsidRPr="007B68E5">
        <w:br/>
      </w:r>
      <w:r w:rsidRPr="007B68E5">
        <w:rPr>
          <w:sz w:val="20"/>
          <w:szCs w:val="20"/>
          <w:shd w:val="clear" w:color="auto" w:fill="FFFFFF"/>
        </w:rPr>
        <w:t>(наименование организации, адрес)</w:t>
      </w:r>
      <w:r w:rsidRPr="007B68E5">
        <w:rPr>
          <w:shd w:val="clear" w:color="auto" w:fill="FFFFFF"/>
        </w:rPr>
        <w:br/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r w:rsidRPr="007B68E5">
        <w:rPr>
          <w:shd w:val="clear" w:color="auto" w:fill="FFFFFF"/>
        </w:rPr>
        <w:t>В период прохождения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rPr>
          <w:shd w:val="clear" w:color="auto" w:fill="FFFFFF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r w:rsidRPr="007B68E5">
        <w:rPr>
          <w:shd w:val="clear" w:color="auto" w:fill="FFFFFF"/>
        </w:rPr>
        <w:t>В ходе практики обнаружил(а) следующие умения и навыки:</w:t>
      </w:r>
      <w:r w:rsidRPr="007B68E5">
        <w:br/>
      </w:r>
      <w:r w:rsidRPr="007B68E5"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rPr>
          <w:shd w:val="clear" w:color="auto" w:fill="FFFFFF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r w:rsidRPr="007B68E5">
        <w:rPr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68E5">
        <w:br/>
      </w:r>
      <w:r w:rsidRPr="007B68E5">
        <w:rPr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r w:rsidRPr="007B68E5">
        <w:rPr>
          <w:shd w:val="clear" w:color="auto" w:fill="FFFFFF"/>
        </w:rPr>
        <w:t>_____________________________________________________________________________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r w:rsidRPr="007B68E5">
        <w:rPr>
          <w:shd w:val="clear" w:color="auto" w:fill="FFFFFF"/>
        </w:rPr>
        <w:t>_____________________________________________________________________________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rPr>
          <w:shd w:val="clear" w:color="auto" w:fill="FFFFFF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</w:pPr>
      <w:r w:rsidRPr="007B68E5">
        <w:rPr>
          <w:shd w:val="clear" w:color="auto" w:fill="FFFFFF"/>
        </w:rPr>
        <w:t>Рекомендуемая оценка _________________________</w:t>
      </w:r>
      <w:r w:rsidRPr="007B68E5">
        <w:br/>
      </w:r>
      <w:r w:rsidRPr="007B68E5">
        <w:rPr>
          <w:shd w:val="clear" w:color="auto" w:fill="FFFFFF"/>
        </w:rPr>
        <w:t>Р</w:t>
      </w:r>
      <w:r w:rsidRPr="007B68E5">
        <w:t>уководитель практики от профильной организации________________________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6372" w:firstLine="708"/>
        <w:jc w:val="both"/>
        <w:rPr>
          <w:sz w:val="20"/>
          <w:szCs w:val="20"/>
        </w:rPr>
      </w:pPr>
      <w:r w:rsidRPr="007B68E5">
        <w:rPr>
          <w:sz w:val="20"/>
          <w:szCs w:val="20"/>
        </w:rPr>
        <w:t>подпись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spacing w:before="240"/>
        <w:jc w:val="both"/>
      </w:pPr>
      <w:r w:rsidRPr="007B68E5">
        <w:t>Подпись _____________________________________________________________________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 w:rsidRPr="007B68E5">
        <w:rPr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both"/>
      </w:pPr>
      <w:r w:rsidRPr="007B68E5">
        <w:t>удостоверяю ______________     _________________________________________________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708" w:firstLine="708"/>
        <w:jc w:val="both"/>
        <w:rPr>
          <w:sz w:val="20"/>
          <w:szCs w:val="20"/>
        </w:rPr>
      </w:pPr>
      <w:r w:rsidRPr="007B68E5">
        <w:rPr>
          <w:sz w:val="20"/>
          <w:szCs w:val="20"/>
        </w:rPr>
        <w:t xml:space="preserve">           подпись</w:t>
      </w:r>
      <w:r w:rsidRPr="007B68E5">
        <w:rPr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1416" w:firstLine="708"/>
        <w:jc w:val="both"/>
        <w:rPr>
          <w:sz w:val="20"/>
          <w:szCs w:val="20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spacing w:before="240"/>
        <w:ind w:left="2832" w:firstLine="708"/>
        <w:jc w:val="both"/>
        <w:rPr>
          <w:sz w:val="18"/>
          <w:szCs w:val="1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spacing w:before="240"/>
        <w:ind w:left="5664" w:firstLine="708"/>
        <w:jc w:val="both"/>
        <w:rPr>
          <w:sz w:val="18"/>
          <w:szCs w:val="18"/>
        </w:rPr>
      </w:pPr>
      <w:r w:rsidRPr="007B68E5">
        <w:rPr>
          <w:sz w:val="18"/>
          <w:szCs w:val="18"/>
        </w:rPr>
        <w:t>М.П.</w:t>
      </w:r>
    </w:p>
    <w:p w:rsidR="007B68E5" w:rsidRPr="007B68E5" w:rsidRDefault="007B68E5" w:rsidP="007B68E5">
      <w:pPr>
        <w:autoSpaceDN w:val="0"/>
        <w:jc w:val="both"/>
      </w:pPr>
    </w:p>
    <w:p w:rsidR="007451F8" w:rsidRPr="0097591E" w:rsidRDefault="007451F8" w:rsidP="002B66B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sectPr w:rsidR="007451F8" w:rsidRPr="0097591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4EA" w:rsidRDefault="000E64EA" w:rsidP="00160BC1">
      <w:r>
        <w:separator/>
      </w:r>
    </w:p>
  </w:endnote>
  <w:endnote w:type="continuationSeparator" w:id="0">
    <w:p w:rsidR="000E64EA" w:rsidRDefault="000E64E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4EA" w:rsidRDefault="000E64EA" w:rsidP="00160BC1">
      <w:r>
        <w:separator/>
      </w:r>
    </w:p>
  </w:footnote>
  <w:footnote w:type="continuationSeparator" w:id="0">
    <w:p w:rsidR="000E64EA" w:rsidRDefault="000E64E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62610"/>
    <w:multiLevelType w:val="hybridMultilevel"/>
    <w:tmpl w:val="CC66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80278"/>
    <w:multiLevelType w:val="hybridMultilevel"/>
    <w:tmpl w:val="DDFA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55946"/>
    <w:multiLevelType w:val="hybridMultilevel"/>
    <w:tmpl w:val="5BEE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8" w15:restartNumberingAfterBreak="0">
    <w:nsid w:val="48437BEF"/>
    <w:multiLevelType w:val="multilevel"/>
    <w:tmpl w:val="B9B6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12660"/>
    <w:multiLevelType w:val="hybridMultilevel"/>
    <w:tmpl w:val="BC2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E327A"/>
    <w:multiLevelType w:val="hybridMultilevel"/>
    <w:tmpl w:val="5A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3"/>
  </w:num>
  <w:num w:numId="7">
    <w:abstractNumId w:val="0"/>
  </w:num>
  <w:num w:numId="8">
    <w:abstractNumId w:val="22"/>
  </w:num>
  <w:num w:numId="9">
    <w:abstractNumId w:val="21"/>
  </w:num>
  <w:num w:numId="10">
    <w:abstractNumId w:val="14"/>
  </w:num>
  <w:num w:numId="11">
    <w:abstractNumId w:val="24"/>
  </w:num>
  <w:num w:numId="12">
    <w:abstractNumId w:val="4"/>
  </w:num>
  <w:num w:numId="13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8"/>
  </w:num>
  <w:num w:numId="17">
    <w:abstractNumId w:val="8"/>
  </w:num>
  <w:num w:numId="18">
    <w:abstractNumId w:val="16"/>
  </w:num>
  <w:num w:numId="19">
    <w:abstractNumId w:val="25"/>
  </w:num>
  <w:num w:numId="20">
    <w:abstractNumId w:val="2"/>
  </w:num>
  <w:num w:numId="21">
    <w:abstractNumId w:val="11"/>
  </w:num>
  <w:num w:numId="22">
    <w:abstractNumId w:val="27"/>
  </w:num>
  <w:num w:numId="23">
    <w:abstractNumId w:val="7"/>
  </w:num>
  <w:num w:numId="24">
    <w:abstractNumId w:val="1"/>
  </w:num>
  <w:num w:numId="25">
    <w:abstractNumId w:val="6"/>
  </w:num>
  <w:num w:numId="26">
    <w:abstractNumId w:val="23"/>
  </w:num>
  <w:num w:numId="27">
    <w:abstractNumId w:val="26"/>
  </w:num>
  <w:num w:numId="28">
    <w:abstractNumId w:val="15"/>
  </w:num>
  <w:num w:numId="29">
    <w:abstractNumId w:val="20"/>
  </w:num>
  <w:num w:numId="30">
    <w:abstractNumId w:val="2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3FE9"/>
    <w:rsid w:val="000E64EA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0C32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7522E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16541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5AB9"/>
    <w:rsid w:val="002B66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17AD3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469FA"/>
    <w:rsid w:val="00350180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1BF4"/>
    <w:rsid w:val="003B2829"/>
    <w:rsid w:val="003B4B6F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3BB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1EDA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6500"/>
    <w:rsid w:val="005F2349"/>
    <w:rsid w:val="006044B4"/>
    <w:rsid w:val="00605527"/>
    <w:rsid w:val="00607E17"/>
    <w:rsid w:val="006118F6"/>
    <w:rsid w:val="00613638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65B85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C1411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5CD"/>
    <w:rsid w:val="00741A0E"/>
    <w:rsid w:val="007451F8"/>
    <w:rsid w:val="007506E5"/>
    <w:rsid w:val="007512C7"/>
    <w:rsid w:val="00752936"/>
    <w:rsid w:val="00753E53"/>
    <w:rsid w:val="007605BC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B68E5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16E3"/>
    <w:rsid w:val="00874554"/>
    <w:rsid w:val="00877E64"/>
    <w:rsid w:val="0088272E"/>
    <w:rsid w:val="00891A08"/>
    <w:rsid w:val="00895F72"/>
    <w:rsid w:val="008B3837"/>
    <w:rsid w:val="008B4D9E"/>
    <w:rsid w:val="008B5ABE"/>
    <w:rsid w:val="008B6331"/>
    <w:rsid w:val="008B6C51"/>
    <w:rsid w:val="008B7B23"/>
    <w:rsid w:val="008C0470"/>
    <w:rsid w:val="008C12AA"/>
    <w:rsid w:val="008C4F4F"/>
    <w:rsid w:val="008C6D41"/>
    <w:rsid w:val="008C7672"/>
    <w:rsid w:val="008D44F8"/>
    <w:rsid w:val="008E11F9"/>
    <w:rsid w:val="008E4F30"/>
    <w:rsid w:val="008E5E59"/>
    <w:rsid w:val="008F3AD4"/>
    <w:rsid w:val="0090037A"/>
    <w:rsid w:val="00904BF5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91E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1D1B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02452"/>
    <w:rsid w:val="00B11BD4"/>
    <w:rsid w:val="00B21CB5"/>
    <w:rsid w:val="00B23DAA"/>
    <w:rsid w:val="00B3661E"/>
    <w:rsid w:val="00B5209B"/>
    <w:rsid w:val="00B542D4"/>
    <w:rsid w:val="00B54421"/>
    <w:rsid w:val="00B54895"/>
    <w:rsid w:val="00B5622D"/>
    <w:rsid w:val="00B642B8"/>
    <w:rsid w:val="00B77379"/>
    <w:rsid w:val="00B77D1A"/>
    <w:rsid w:val="00B80E99"/>
    <w:rsid w:val="00B817E2"/>
    <w:rsid w:val="00B870C5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12DE"/>
    <w:rsid w:val="00BE30B1"/>
    <w:rsid w:val="00BE46FF"/>
    <w:rsid w:val="00BE78F0"/>
    <w:rsid w:val="00BF22FC"/>
    <w:rsid w:val="00BF24E9"/>
    <w:rsid w:val="00BF58D0"/>
    <w:rsid w:val="00C00A17"/>
    <w:rsid w:val="00C00CD4"/>
    <w:rsid w:val="00C11C61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D85"/>
    <w:rsid w:val="00C534A2"/>
    <w:rsid w:val="00C55E91"/>
    <w:rsid w:val="00C56359"/>
    <w:rsid w:val="00C57B5A"/>
    <w:rsid w:val="00C70CA1"/>
    <w:rsid w:val="00C73263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33A2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105D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17A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BA0D939"/>
  <w15:chartTrackingRefBased/>
  <w15:docId w15:val="{5AEE729E-5394-4833-983A-75C8A71F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paragraph" w:styleId="23">
    <w:name w:val="Body Text Indent 2"/>
    <w:basedOn w:val="a0"/>
    <w:link w:val="24"/>
    <w:uiPriority w:val="99"/>
    <w:semiHidden/>
    <w:unhideWhenUsed/>
    <w:rsid w:val="002B66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B66B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2B66B9"/>
    <w:pPr>
      <w:spacing w:before="100" w:beforeAutospacing="1" w:after="100" w:afterAutospacing="1"/>
    </w:pPr>
  </w:style>
  <w:style w:type="character" w:styleId="af8">
    <w:name w:val="Unresolved Mention"/>
    <w:basedOn w:val="a1"/>
    <w:uiPriority w:val="99"/>
    <w:semiHidden/>
    <w:unhideWhenUsed/>
    <w:rsid w:val="000E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865.html" TargetMode="External"/><Relationship Id="rId13" Type="http://schemas.openxmlformats.org/officeDocument/2006/relationships/hyperlink" Target="https://www.iprbookshop.ru/30814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9989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1665.html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ssopir.ru" TargetMode="External"/><Relationship Id="rId10" Type="http://schemas.openxmlformats.org/officeDocument/2006/relationships/hyperlink" Target="http://www.iprbookshop.ru/68787.html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7036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9D4DF-A145-49DF-839A-5528C61D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6926</Words>
  <Characters>39483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46317</CharactersWithSpaces>
  <SharedDoc>false</SharedDoc>
  <HLinks>
    <vt:vector size="132" baseType="variant">
      <vt:variant>
        <vt:i4>327763</vt:i4>
      </vt:variant>
      <vt:variant>
        <vt:i4>63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60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3538985</vt:i4>
      </vt:variant>
      <vt:variant>
        <vt:i4>57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54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51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1900635</vt:i4>
      </vt:variant>
      <vt:variant>
        <vt:i4>48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8060981</vt:i4>
      </vt:variant>
      <vt:variant>
        <vt:i4>45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5570577</vt:i4>
      </vt:variant>
      <vt:variant>
        <vt:i4>42</vt:i4>
      </vt:variant>
      <vt:variant>
        <vt:i4>0</vt:i4>
      </vt:variant>
      <vt:variant>
        <vt:i4>5</vt:i4>
      </vt:variant>
      <vt:variant>
        <vt:lpwstr>http://www.oxfordjoumals.org/</vt:lpwstr>
      </vt:variant>
      <vt:variant>
        <vt:lpwstr/>
      </vt:variant>
      <vt:variant>
        <vt:i4>6684787</vt:i4>
      </vt:variant>
      <vt:variant>
        <vt:i4>39</vt:i4>
      </vt:variant>
      <vt:variant>
        <vt:i4>0</vt:i4>
      </vt:variant>
      <vt:variant>
        <vt:i4>5</vt:i4>
      </vt:variant>
      <vt:variant>
        <vt:lpwstr>http://journals.cambridge.org/</vt:lpwstr>
      </vt:variant>
      <vt:variant>
        <vt:lpwstr/>
      </vt:variant>
      <vt:variant>
        <vt:i4>6684783</vt:i4>
      </vt:variant>
      <vt:variant>
        <vt:i4>36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4980737</vt:i4>
      </vt:variant>
      <vt:variant>
        <vt:i4>33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8126573</vt:i4>
      </vt:variant>
      <vt:variant>
        <vt:i4>30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4980753</vt:i4>
      </vt:variant>
      <vt:variant>
        <vt:i4>27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5242965</vt:i4>
      </vt:variant>
      <vt:variant>
        <vt:i4>24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7405674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4390982</vt:i4>
      </vt:variant>
      <vt:variant>
        <vt:i4>18</vt:i4>
      </vt:variant>
      <vt:variant>
        <vt:i4>0</vt:i4>
      </vt:variant>
      <vt:variant>
        <vt:i4>5</vt:i4>
      </vt:variant>
      <vt:variant>
        <vt:lpwstr>https://www.iprbookshop.ru/61577.html</vt:lpwstr>
      </vt:variant>
      <vt:variant>
        <vt:lpwstr/>
      </vt:variant>
      <vt:variant>
        <vt:i4>4718657</vt:i4>
      </vt:variant>
      <vt:variant>
        <vt:i4>15</vt:i4>
      </vt:variant>
      <vt:variant>
        <vt:i4>0</vt:i4>
      </vt:variant>
      <vt:variant>
        <vt:i4>5</vt:i4>
      </vt:variant>
      <vt:variant>
        <vt:lpwstr>https://www.iprbookshop.ru/30814.html</vt:lpwstr>
      </vt:variant>
      <vt:variant>
        <vt:lpwstr/>
      </vt:variant>
      <vt:variant>
        <vt:i4>4587609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http://www.iprbookshop.ru/69989.html</vt:lpwstr>
      </vt:variant>
      <vt:variant>
        <vt:lpwstr/>
      </vt:variant>
      <vt:variant>
        <vt:i4>4194388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http://www.iprbookshop.ru/81665.html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http://www.iprbookshop.ru/68787.html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http://www.iprbookshop.ru/27036.html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http://www.iprbookshop.ru/65865.html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</cp:revision>
  <cp:lastPrinted>2022-02-09T12:39:00Z</cp:lastPrinted>
  <dcterms:created xsi:type="dcterms:W3CDTF">2022-05-01T16:17:00Z</dcterms:created>
  <dcterms:modified xsi:type="dcterms:W3CDTF">2023-04-18T12:47:00Z</dcterms:modified>
</cp:coreProperties>
</file>